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25C" w:rsidRDefault="000C325C" w:rsidP="000C325C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Пучежского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муниципального района</w:t>
      </w:r>
    </w:p>
    <w:p w:rsidR="000C325C" w:rsidRDefault="000C325C" w:rsidP="000C325C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Ивановской области</w:t>
      </w:r>
    </w:p>
    <w:p w:rsidR="000C325C" w:rsidRDefault="000C325C" w:rsidP="000C325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C325C" w:rsidRDefault="000C325C" w:rsidP="000C325C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Финансовый отдел</w:t>
      </w:r>
    </w:p>
    <w:p w:rsidR="000C325C" w:rsidRDefault="000C325C" w:rsidP="000C325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C325C" w:rsidRDefault="000C325C" w:rsidP="000C325C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ПРИКАЗ</w:t>
      </w:r>
    </w:p>
    <w:p w:rsidR="000C325C" w:rsidRDefault="000C325C" w:rsidP="000C325C">
      <w:pPr>
        <w:jc w:val="center"/>
        <w:rPr>
          <w:rFonts w:ascii="Times New Roman" w:hAnsi="Times New Roman"/>
          <w:sz w:val="28"/>
          <w:szCs w:val="28"/>
        </w:rPr>
      </w:pPr>
    </w:p>
    <w:p w:rsidR="000C325C" w:rsidRDefault="000C325C" w:rsidP="000C325C">
      <w:pPr>
        <w:jc w:val="center"/>
        <w:rPr>
          <w:rFonts w:ascii="Times New Roman" w:hAnsi="Times New Roman"/>
          <w:sz w:val="28"/>
          <w:szCs w:val="28"/>
        </w:rPr>
      </w:pPr>
    </w:p>
    <w:p w:rsidR="000C325C" w:rsidRDefault="000C325C" w:rsidP="000C325C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от 15.10.2018                                                   № 21</w:t>
      </w:r>
    </w:p>
    <w:p w:rsidR="000C325C" w:rsidRDefault="000C325C" w:rsidP="000C325C">
      <w:pPr>
        <w:jc w:val="center"/>
        <w:rPr>
          <w:rFonts w:ascii="Times New Roman" w:hAnsi="Times New Roman"/>
          <w:sz w:val="28"/>
          <w:szCs w:val="28"/>
        </w:rPr>
      </w:pPr>
    </w:p>
    <w:p w:rsidR="000C325C" w:rsidRDefault="000C325C" w:rsidP="000C325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Пучеж</w:t>
      </w:r>
    </w:p>
    <w:p w:rsidR="000C325C" w:rsidRDefault="000C325C" w:rsidP="000C325C">
      <w:pPr>
        <w:jc w:val="center"/>
        <w:rPr>
          <w:rFonts w:ascii="Times New Roman" w:hAnsi="Times New Roman"/>
          <w:sz w:val="28"/>
          <w:szCs w:val="28"/>
        </w:rPr>
      </w:pPr>
    </w:p>
    <w:p w:rsidR="000C325C" w:rsidRDefault="000C325C" w:rsidP="000C325C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Об утверждении Порядка учета бюджетных и денежных обязательств </w:t>
      </w:r>
    </w:p>
    <w:p w:rsidR="000C325C" w:rsidRDefault="000C325C" w:rsidP="000C325C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получателей средств бюджета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Пучежского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</w:t>
      </w:r>
    </w:p>
    <w:p w:rsidR="00E67D83" w:rsidRDefault="000C325C" w:rsidP="00C24449">
      <w:pPr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(в редакции приказа № 77 от 19.08.2022</w:t>
      </w:r>
      <w:r w:rsidR="00C24449">
        <w:rPr>
          <w:rFonts w:ascii="Times New Roman" w:hAnsi="Times New Roman" w:cs="Times New Roman"/>
        </w:rPr>
        <w:t>, № 107 от 22.12.2023</w:t>
      </w:r>
      <w:r w:rsidR="00A06780">
        <w:rPr>
          <w:rFonts w:ascii="Times New Roman" w:hAnsi="Times New Roman" w:cs="Times New Roman"/>
        </w:rPr>
        <w:t>, № 1 от 12.01.2024</w:t>
      </w:r>
      <w:r w:rsidR="00E67D83">
        <w:rPr>
          <w:rFonts w:ascii="Times New Roman" w:hAnsi="Times New Roman" w:cs="Times New Roman"/>
        </w:rPr>
        <w:t xml:space="preserve">, </w:t>
      </w:r>
      <w:proofErr w:type="gramEnd"/>
    </w:p>
    <w:p w:rsidR="000C325C" w:rsidRDefault="00E67D83" w:rsidP="00C24449">
      <w:pPr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№ 42 от 10.06.2025</w:t>
      </w:r>
      <w:r w:rsidR="000C325C">
        <w:rPr>
          <w:rFonts w:ascii="Times New Roman" w:hAnsi="Times New Roman" w:cs="Times New Roman"/>
        </w:rPr>
        <w:t>)</w:t>
      </w:r>
      <w:proofErr w:type="gramEnd"/>
    </w:p>
    <w:p w:rsidR="000C325C" w:rsidRDefault="000C325C" w:rsidP="000C325C"/>
    <w:p w:rsidR="000C325C" w:rsidRDefault="000C325C" w:rsidP="000C325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4" w:history="1">
        <w:r w:rsidRPr="007940AC">
          <w:rPr>
            <w:rStyle w:val="a4"/>
            <w:color w:val="auto"/>
            <w:sz w:val="28"/>
            <w:szCs w:val="28"/>
          </w:rPr>
          <w:t>статьями 161</w:t>
        </w:r>
      </w:hyperlink>
      <w:r w:rsidRPr="007940AC">
        <w:rPr>
          <w:rFonts w:ascii="Times New Roman" w:hAnsi="Times New Roman"/>
          <w:sz w:val="28"/>
          <w:szCs w:val="28"/>
        </w:rPr>
        <w:t xml:space="preserve">, </w:t>
      </w:r>
      <w:hyperlink r:id="rId5" w:history="1">
        <w:r w:rsidRPr="007940AC">
          <w:rPr>
            <w:rStyle w:val="a4"/>
            <w:color w:val="auto"/>
            <w:sz w:val="28"/>
            <w:szCs w:val="28"/>
          </w:rPr>
          <w:t>219</w:t>
        </w:r>
      </w:hyperlink>
      <w:r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Соглашением между администрацией </w:t>
      </w:r>
      <w:proofErr w:type="spellStart"/>
      <w:r>
        <w:rPr>
          <w:rFonts w:ascii="Times New Roman" w:hAnsi="Times New Roman"/>
          <w:sz w:val="28"/>
          <w:szCs w:val="28"/>
        </w:rPr>
        <w:t>Пучежского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и Управлением Федерального казначейства по Ивановской области об осуществлении Управлением Федерального казначейства по Ивановской области отдельных функций по исполнению бюджета </w:t>
      </w:r>
      <w:proofErr w:type="spellStart"/>
      <w:r>
        <w:rPr>
          <w:rFonts w:ascii="Times New Roman" w:hAnsi="Times New Roman"/>
          <w:sz w:val="28"/>
          <w:szCs w:val="28"/>
        </w:rPr>
        <w:t>Пучежского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при кассовом обслуживании исполнения бюджета Управлением Федерального казначейства по Ивановской области </w:t>
      </w:r>
    </w:p>
    <w:p w:rsidR="000C325C" w:rsidRDefault="000C325C" w:rsidP="000C325C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приказываю:</w:t>
      </w:r>
    </w:p>
    <w:p w:rsidR="000C325C" w:rsidRDefault="000C325C" w:rsidP="000C325C">
      <w:pPr>
        <w:rPr>
          <w:rFonts w:ascii="Times New Roman" w:hAnsi="Times New Roman"/>
          <w:sz w:val="28"/>
          <w:szCs w:val="28"/>
        </w:rPr>
      </w:pPr>
    </w:p>
    <w:p w:rsidR="000C325C" w:rsidRDefault="000C325C" w:rsidP="000C325C">
      <w:pPr>
        <w:rPr>
          <w:rFonts w:ascii="Times New Roman" w:hAnsi="Times New Roman"/>
          <w:sz w:val="28"/>
          <w:szCs w:val="28"/>
        </w:rPr>
      </w:pPr>
      <w:bookmarkStart w:id="0" w:name="sub_1"/>
      <w:r>
        <w:rPr>
          <w:rFonts w:ascii="Times New Roman" w:hAnsi="Times New Roman"/>
          <w:sz w:val="28"/>
          <w:szCs w:val="28"/>
        </w:rPr>
        <w:t xml:space="preserve">1. Утвердить </w:t>
      </w:r>
      <w:hyperlink r:id="rId6" w:anchor="sub_1000" w:history="1">
        <w:r>
          <w:rPr>
            <w:rStyle w:val="a4"/>
            <w:sz w:val="28"/>
            <w:szCs w:val="28"/>
          </w:rPr>
          <w:t>Порядок</w:t>
        </w:r>
      </w:hyperlink>
      <w:r>
        <w:rPr>
          <w:rFonts w:ascii="Times New Roman" w:hAnsi="Times New Roman"/>
          <w:sz w:val="28"/>
          <w:szCs w:val="28"/>
        </w:rPr>
        <w:t xml:space="preserve"> учета бюджетных и денежных обязательств получателей средств бюджета </w:t>
      </w:r>
      <w:proofErr w:type="spellStart"/>
      <w:r>
        <w:rPr>
          <w:rFonts w:ascii="Times New Roman" w:hAnsi="Times New Roman"/>
          <w:sz w:val="28"/>
          <w:szCs w:val="28"/>
        </w:rPr>
        <w:t>Пучежского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(далее – районный бюджет) (прилагается).</w:t>
      </w:r>
    </w:p>
    <w:p w:rsidR="000C325C" w:rsidRDefault="000C325C" w:rsidP="000C325C">
      <w:pPr>
        <w:rPr>
          <w:rFonts w:ascii="Times New Roman" w:hAnsi="Times New Roman"/>
          <w:sz w:val="28"/>
          <w:szCs w:val="28"/>
        </w:rPr>
      </w:pPr>
    </w:p>
    <w:p w:rsidR="000C325C" w:rsidRDefault="000C325C" w:rsidP="000C325C">
      <w:pPr>
        <w:rPr>
          <w:rFonts w:ascii="Times New Roman" w:hAnsi="Times New Roman"/>
          <w:sz w:val="28"/>
          <w:szCs w:val="28"/>
        </w:rPr>
      </w:pPr>
      <w:bookmarkStart w:id="1" w:name="sub_2"/>
      <w:bookmarkEnd w:id="0"/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Установить, что до ввода в эксплуатацию компонентов, модулей государственной интегрированной информационной системы управления общественными финансами "Электронный бюджет", необходимых для реализации Порядка, учет бюджетных обязательств получателей средств районного бюджета (далее - бюджетные обязательства) и денежных обязательств получателей средств районного бюджета (далее - денежные обязательства), а также формирование и представление получателями бюджетных средств сведений, необходимых для учета бюджетных и денежных обязательств, осуществляется Управлением Федерального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казначейства по Ивановской области (далее - Управление) с использованием информационной системы Управления с учетом ее технических возможностей.</w:t>
      </w:r>
    </w:p>
    <w:p w:rsidR="000C325C" w:rsidRDefault="000C325C" w:rsidP="000C325C">
      <w:pPr>
        <w:rPr>
          <w:rFonts w:ascii="Times New Roman" w:hAnsi="Times New Roman"/>
          <w:sz w:val="28"/>
          <w:szCs w:val="28"/>
        </w:rPr>
      </w:pPr>
    </w:p>
    <w:p w:rsidR="000C325C" w:rsidRDefault="000C325C" w:rsidP="000C325C">
      <w:pPr>
        <w:rPr>
          <w:rFonts w:ascii="Times New Roman" w:hAnsi="Times New Roman"/>
          <w:sz w:val="28"/>
          <w:szCs w:val="28"/>
        </w:rPr>
      </w:pPr>
      <w:bookmarkStart w:id="2" w:name="sub_3"/>
      <w:bookmarkEnd w:id="1"/>
      <w:r>
        <w:rPr>
          <w:rFonts w:ascii="Times New Roman" w:hAnsi="Times New Roman"/>
          <w:sz w:val="28"/>
          <w:szCs w:val="28"/>
        </w:rPr>
        <w:t xml:space="preserve">3. Системному администратору Финансового отдела администрации </w:t>
      </w:r>
      <w:proofErr w:type="spellStart"/>
      <w:r>
        <w:rPr>
          <w:rFonts w:ascii="Times New Roman" w:hAnsi="Times New Roman"/>
          <w:sz w:val="28"/>
          <w:szCs w:val="28"/>
        </w:rPr>
        <w:lastRenderedPageBreak/>
        <w:t>Пучежского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(</w:t>
      </w:r>
      <w:proofErr w:type="spellStart"/>
      <w:r>
        <w:rPr>
          <w:rFonts w:ascii="Times New Roman" w:hAnsi="Times New Roman"/>
          <w:sz w:val="28"/>
          <w:szCs w:val="28"/>
        </w:rPr>
        <w:t>И.В.Аршинский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настоящий приказ на официальном сайте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Пучежского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во вкладке «Финансы».</w:t>
      </w:r>
    </w:p>
    <w:p w:rsidR="000C325C" w:rsidRDefault="000C325C" w:rsidP="000C325C">
      <w:pPr>
        <w:rPr>
          <w:rFonts w:ascii="Times New Roman" w:hAnsi="Times New Roman"/>
          <w:sz w:val="28"/>
          <w:szCs w:val="28"/>
        </w:rPr>
      </w:pPr>
      <w:bookmarkStart w:id="3" w:name="sub_4"/>
      <w:bookmarkEnd w:id="2"/>
      <w:r>
        <w:rPr>
          <w:rFonts w:ascii="Times New Roman" w:hAnsi="Times New Roman"/>
          <w:sz w:val="28"/>
          <w:szCs w:val="28"/>
        </w:rPr>
        <w:t xml:space="preserve">4. Бюджетной инспекции Финансового отдела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Пучежского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(Н.Ю.Белова) довести настоящий приказ до главных распорядителей средств районного бюджета.</w:t>
      </w:r>
    </w:p>
    <w:p w:rsidR="000C325C" w:rsidRDefault="000C325C" w:rsidP="000C325C">
      <w:pPr>
        <w:rPr>
          <w:rFonts w:ascii="Times New Roman" w:hAnsi="Times New Roman"/>
          <w:sz w:val="28"/>
          <w:szCs w:val="28"/>
        </w:rPr>
      </w:pPr>
    </w:p>
    <w:p w:rsidR="000C325C" w:rsidRDefault="000C325C" w:rsidP="000C325C">
      <w:pPr>
        <w:rPr>
          <w:rFonts w:ascii="Times New Roman" w:hAnsi="Times New Roman"/>
          <w:sz w:val="28"/>
          <w:szCs w:val="28"/>
        </w:rPr>
      </w:pPr>
      <w:bookmarkStart w:id="4" w:name="sub_5"/>
      <w:bookmarkEnd w:id="3"/>
      <w:r>
        <w:rPr>
          <w:rFonts w:ascii="Times New Roman" w:hAnsi="Times New Roman"/>
          <w:sz w:val="28"/>
          <w:szCs w:val="28"/>
        </w:rPr>
        <w:t xml:space="preserve">5. Главным распорядителям средств районного бюджета довести настоящий приказ до находящихся в их ведении казенных учреждений </w:t>
      </w:r>
      <w:proofErr w:type="spellStart"/>
      <w:r>
        <w:rPr>
          <w:rFonts w:ascii="Times New Roman" w:hAnsi="Times New Roman"/>
          <w:sz w:val="28"/>
          <w:szCs w:val="28"/>
        </w:rPr>
        <w:t>Пучежского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0C325C" w:rsidRDefault="000C325C" w:rsidP="000C325C">
      <w:pPr>
        <w:rPr>
          <w:rFonts w:ascii="Times New Roman" w:hAnsi="Times New Roman"/>
          <w:sz w:val="28"/>
          <w:szCs w:val="28"/>
        </w:rPr>
      </w:pPr>
    </w:p>
    <w:p w:rsidR="000C325C" w:rsidRDefault="000C325C" w:rsidP="000C325C">
      <w:pPr>
        <w:rPr>
          <w:rFonts w:ascii="Times New Roman" w:hAnsi="Times New Roman"/>
          <w:sz w:val="28"/>
          <w:szCs w:val="28"/>
        </w:rPr>
      </w:pPr>
      <w:bookmarkStart w:id="5" w:name="sub_6"/>
      <w:bookmarkEnd w:id="4"/>
      <w:r>
        <w:rPr>
          <w:rFonts w:ascii="Times New Roman" w:hAnsi="Times New Roman"/>
          <w:sz w:val="28"/>
          <w:szCs w:val="28"/>
        </w:rPr>
        <w:t xml:space="preserve">6. Контроль исполнения настоящего приказа возложить на заместителя </w:t>
      </w:r>
      <w:proofErr w:type="gramStart"/>
      <w:r>
        <w:rPr>
          <w:rFonts w:ascii="Times New Roman" w:hAnsi="Times New Roman"/>
          <w:sz w:val="28"/>
          <w:szCs w:val="28"/>
        </w:rPr>
        <w:t>заведующего – начальника</w:t>
      </w:r>
      <w:proofErr w:type="gramEnd"/>
      <w:r>
        <w:rPr>
          <w:rFonts w:ascii="Times New Roman" w:hAnsi="Times New Roman"/>
          <w:sz w:val="28"/>
          <w:szCs w:val="28"/>
        </w:rPr>
        <w:t xml:space="preserve"> бюджетной инспекции Н.Ю.Белову.</w:t>
      </w:r>
    </w:p>
    <w:p w:rsidR="000C325C" w:rsidRDefault="000C325C" w:rsidP="000C325C">
      <w:pPr>
        <w:rPr>
          <w:rFonts w:ascii="Times New Roman" w:hAnsi="Times New Roman"/>
          <w:sz w:val="28"/>
          <w:szCs w:val="28"/>
        </w:rPr>
      </w:pPr>
    </w:p>
    <w:p w:rsidR="000C325C" w:rsidRDefault="000C325C" w:rsidP="000C325C">
      <w:pPr>
        <w:rPr>
          <w:rFonts w:ascii="Times New Roman" w:hAnsi="Times New Roman"/>
          <w:sz w:val="28"/>
          <w:szCs w:val="28"/>
        </w:rPr>
      </w:pPr>
      <w:bookmarkStart w:id="6" w:name="sub_7"/>
      <w:bookmarkEnd w:id="5"/>
      <w:r>
        <w:rPr>
          <w:rFonts w:ascii="Times New Roman" w:hAnsi="Times New Roman"/>
          <w:sz w:val="28"/>
          <w:szCs w:val="28"/>
        </w:rPr>
        <w:t xml:space="preserve">7. Настоящий приказ вступает в силу с 01.01.2019 и распространяется на правоотношения, возникающие при формировании бюджета </w:t>
      </w:r>
      <w:proofErr w:type="spellStart"/>
      <w:r>
        <w:rPr>
          <w:rFonts w:ascii="Times New Roman" w:hAnsi="Times New Roman"/>
          <w:sz w:val="28"/>
          <w:szCs w:val="28"/>
        </w:rPr>
        <w:t>Пучежского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на 2019 год и на плановый период 2020 и 2021 годов.</w:t>
      </w:r>
    </w:p>
    <w:p w:rsidR="000C325C" w:rsidRDefault="000C325C" w:rsidP="000C325C">
      <w:pPr>
        <w:rPr>
          <w:rFonts w:ascii="Times New Roman" w:hAnsi="Times New Roman"/>
          <w:sz w:val="28"/>
          <w:szCs w:val="28"/>
        </w:rPr>
      </w:pPr>
    </w:p>
    <w:bookmarkEnd w:id="6"/>
    <w:p w:rsidR="000C325C" w:rsidRDefault="000C325C" w:rsidP="000C325C">
      <w:pPr>
        <w:rPr>
          <w:rFonts w:ascii="Times New Roman" w:hAnsi="Times New Roman"/>
          <w:sz w:val="28"/>
          <w:szCs w:val="28"/>
        </w:rPr>
      </w:pPr>
    </w:p>
    <w:p w:rsidR="000C325C" w:rsidRDefault="000C325C" w:rsidP="000C325C">
      <w:pPr>
        <w:rPr>
          <w:rFonts w:ascii="Times New Roman" w:hAnsi="Times New Roman"/>
          <w:sz w:val="28"/>
          <w:szCs w:val="28"/>
        </w:rPr>
      </w:pPr>
    </w:p>
    <w:p w:rsidR="000C325C" w:rsidRDefault="000C325C" w:rsidP="000C325C">
      <w:pPr>
        <w:rPr>
          <w:rFonts w:ascii="Times New Roman" w:hAnsi="Times New Roman"/>
          <w:sz w:val="28"/>
          <w:szCs w:val="28"/>
        </w:rPr>
      </w:pPr>
    </w:p>
    <w:p w:rsidR="000C325C" w:rsidRDefault="000C325C" w:rsidP="000C325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Заведующий Финансовым отделом:                                С.Н.Жигалова</w:t>
      </w:r>
    </w:p>
    <w:p w:rsidR="00C24449" w:rsidRDefault="00C24449" w:rsidP="00C24449"/>
    <w:p w:rsidR="00C24449" w:rsidRDefault="00C24449" w:rsidP="00C24449"/>
    <w:p w:rsidR="00C24449" w:rsidRDefault="00C24449" w:rsidP="00C24449"/>
    <w:p w:rsidR="00C24449" w:rsidRDefault="00C24449" w:rsidP="00C24449"/>
    <w:p w:rsidR="00C24449" w:rsidRDefault="00C24449" w:rsidP="00C24449"/>
    <w:p w:rsidR="00C24449" w:rsidRDefault="00C24449" w:rsidP="00C24449"/>
    <w:p w:rsidR="00C24449" w:rsidRDefault="00C24449" w:rsidP="00C24449"/>
    <w:p w:rsidR="00C24449" w:rsidRDefault="00C24449" w:rsidP="00C24449"/>
    <w:p w:rsidR="00C24449" w:rsidRDefault="00C24449" w:rsidP="00C24449"/>
    <w:p w:rsidR="00C24449" w:rsidRDefault="00C24449" w:rsidP="00C24449"/>
    <w:p w:rsidR="00C24449" w:rsidRDefault="00C24449" w:rsidP="00C24449"/>
    <w:p w:rsidR="00C24449" w:rsidRDefault="00C24449" w:rsidP="00C24449"/>
    <w:p w:rsidR="00C24449" w:rsidRDefault="00C24449" w:rsidP="00C24449"/>
    <w:p w:rsidR="00C24449" w:rsidRDefault="00C24449" w:rsidP="00C24449"/>
    <w:p w:rsidR="00C24449" w:rsidRDefault="00C24449" w:rsidP="00C24449"/>
    <w:p w:rsidR="00C24449" w:rsidRDefault="00C24449" w:rsidP="00C24449"/>
    <w:p w:rsidR="00C24449" w:rsidRDefault="00C24449" w:rsidP="00C24449"/>
    <w:p w:rsidR="00C24449" w:rsidRDefault="00C24449" w:rsidP="00C24449"/>
    <w:p w:rsidR="00C24449" w:rsidRDefault="00C24449" w:rsidP="00C24449"/>
    <w:p w:rsidR="00C24449" w:rsidRDefault="00C24449" w:rsidP="00C24449"/>
    <w:p w:rsidR="00C24449" w:rsidRDefault="00C24449" w:rsidP="00C24449"/>
    <w:p w:rsidR="00C24449" w:rsidRDefault="00C24449" w:rsidP="00C24449"/>
    <w:p w:rsidR="00C24449" w:rsidRDefault="00C24449" w:rsidP="00C24449"/>
    <w:p w:rsidR="00C24449" w:rsidRDefault="00C24449" w:rsidP="00C24449"/>
    <w:p w:rsidR="00C24449" w:rsidRDefault="00C24449" w:rsidP="00C24449"/>
    <w:p w:rsidR="00C24449" w:rsidRDefault="00C24449" w:rsidP="00C24449"/>
    <w:p w:rsidR="00C24449" w:rsidRDefault="00C24449" w:rsidP="00C24449"/>
    <w:p w:rsidR="00C24449" w:rsidRDefault="00C24449" w:rsidP="00C24449">
      <w:pPr>
        <w:ind w:firstLine="698"/>
        <w:jc w:val="right"/>
        <w:rPr>
          <w:rStyle w:val="af"/>
          <w:rFonts w:ascii="Times New Roman" w:hAnsi="Times New Roman"/>
          <w:b w:val="0"/>
          <w:color w:val="auto"/>
        </w:rPr>
      </w:pPr>
      <w:r>
        <w:rPr>
          <w:rStyle w:val="af"/>
          <w:rFonts w:ascii="Times New Roman" w:hAnsi="Times New Roman"/>
          <w:b w:val="0"/>
        </w:rPr>
        <w:t>Приложение</w:t>
      </w:r>
      <w:r>
        <w:rPr>
          <w:rStyle w:val="af"/>
          <w:rFonts w:ascii="Times New Roman" w:hAnsi="Times New Roman"/>
          <w:b w:val="0"/>
        </w:rPr>
        <w:br/>
        <w:t xml:space="preserve">к </w:t>
      </w:r>
      <w:hyperlink r:id="rId7" w:anchor="sub_0" w:history="1">
        <w:r>
          <w:rPr>
            <w:rStyle w:val="a4"/>
            <w:b/>
            <w:bCs/>
            <w:color w:val="auto"/>
          </w:rPr>
          <w:t>приказу</w:t>
        </w:r>
      </w:hyperlink>
      <w:r>
        <w:rPr>
          <w:rStyle w:val="af"/>
          <w:rFonts w:ascii="Times New Roman" w:hAnsi="Times New Roman"/>
          <w:bCs/>
        </w:rPr>
        <w:t xml:space="preserve"> </w:t>
      </w:r>
      <w:r>
        <w:rPr>
          <w:rStyle w:val="af"/>
          <w:rFonts w:ascii="Times New Roman" w:hAnsi="Times New Roman"/>
          <w:b w:val="0"/>
        </w:rPr>
        <w:t xml:space="preserve">Финансового отдела  </w:t>
      </w:r>
    </w:p>
    <w:p w:rsidR="00C24449" w:rsidRDefault="00C24449" w:rsidP="00C24449">
      <w:pPr>
        <w:ind w:firstLine="698"/>
        <w:jc w:val="right"/>
        <w:rPr>
          <w:b/>
        </w:rPr>
      </w:pPr>
      <w:r>
        <w:rPr>
          <w:rStyle w:val="af"/>
          <w:rFonts w:ascii="Times New Roman" w:hAnsi="Times New Roman"/>
          <w:b w:val="0"/>
        </w:rPr>
        <w:t>от 15.10.2018 № 21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</w:p>
    <w:p w:rsidR="00C24449" w:rsidRDefault="00C24449" w:rsidP="00C24449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Порядок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учета бюджетных и денежных обязательств </w:t>
      </w:r>
    </w:p>
    <w:p w:rsidR="00C24449" w:rsidRDefault="00C24449" w:rsidP="00C24449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получателей средств районного бюджета</w:t>
      </w:r>
    </w:p>
    <w:p w:rsidR="00C24449" w:rsidRDefault="00C24449" w:rsidP="00C24449">
      <w:pPr>
        <w:pStyle w:val="1"/>
        <w:rPr>
          <w:rFonts w:ascii="Times New Roman" w:hAnsi="Times New Roman"/>
          <w:color w:val="auto"/>
          <w:sz w:val="28"/>
          <w:szCs w:val="28"/>
        </w:rPr>
      </w:pPr>
      <w:bookmarkStart w:id="7" w:name="sub_100"/>
      <w:r>
        <w:rPr>
          <w:rFonts w:ascii="Times New Roman" w:hAnsi="Times New Roman"/>
          <w:color w:val="auto"/>
          <w:sz w:val="28"/>
          <w:szCs w:val="28"/>
        </w:rPr>
        <w:t>I. Общие положения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bookmarkStart w:id="8" w:name="sub_1001"/>
      <w:bookmarkEnd w:id="7"/>
      <w:r>
        <w:rPr>
          <w:rFonts w:ascii="Times New Roman" w:hAnsi="Times New Roman"/>
          <w:sz w:val="28"/>
          <w:szCs w:val="28"/>
        </w:rPr>
        <w:t>1. Настоящий Порядок учета бюджетных и денежных обязательств получателей средств районного бюджета (далее - Порядок) устанавливает порядок исполнения районного бюджета по расходам в части учета Управлением Федерального казначейства по Ивановской области (далее - Управление) бюджетных и денежных обязательств получателей средств районного бюджета (далее - соответственно бюджетные обязательства, денежные обязательства).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bookmarkStart w:id="9" w:name="sub_1002"/>
      <w:bookmarkEnd w:id="8"/>
      <w:r>
        <w:rPr>
          <w:rFonts w:ascii="Times New Roman" w:hAnsi="Times New Roman"/>
          <w:sz w:val="28"/>
          <w:szCs w:val="28"/>
        </w:rPr>
        <w:t>2. Бюджетные и денежные обязательства учитываются Управлением с отражением на лицевом счете получателя бюджетных средств или на лицевом счете для учета операций по переданным полномочиям получателя бюджетных средств, открытых в установленном порядке в Управлении (далее - соответствующий лицевой счет получателя бюджетных средств).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bookmarkStart w:id="10" w:name="sub_1003"/>
      <w:bookmarkEnd w:id="9"/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 xml:space="preserve">Постановка на учет бюджетных и денежных обязательств и внесение в них изменений осуществляется на основании сведений о бюджетном обязательстве, содержащих информацию согласно </w:t>
      </w:r>
      <w:hyperlink r:id="rId8" w:anchor="sub_1100" w:history="1">
        <w:r>
          <w:rPr>
            <w:rStyle w:val="a4"/>
            <w:b/>
            <w:color w:val="auto"/>
            <w:sz w:val="28"/>
            <w:szCs w:val="28"/>
          </w:rPr>
          <w:t>приложению 1</w:t>
        </w:r>
      </w:hyperlink>
      <w:r>
        <w:rPr>
          <w:rFonts w:ascii="Times New Roman" w:hAnsi="Times New Roman"/>
          <w:sz w:val="28"/>
          <w:szCs w:val="28"/>
        </w:rPr>
        <w:t xml:space="preserve"> к Порядку (далее - Сведения о бюджетном обязательстве), и сведений о денежном обязательстве, содержащих информацию согласно </w:t>
      </w:r>
      <w:hyperlink r:id="rId9" w:anchor="sub_1200" w:history="1">
        <w:r>
          <w:rPr>
            <w:rStyle w:val="a4"/>
            <w:b/>
            <w:color w:val="auto"/>
            <w:sz w:val="28"/>
            <w:szCs w:val="28"/>
          </w:rPr>
          <w:t>приложению 2</w:t>
        </w:r>
      </w:hyperlink>
      <w:r>
        <w:rPr>
          <w:rFonts w:ascii="Times New Roman" w:hAnsi="Times New Roman"/>
          <w:sz w:val="28"/>
          <w:szCs w:val="28"/>
        </w:rPr>
        <w:t xml:space="preserve"> к Порядку (далее - Сведения о денежном обязательстве), сформированных получателями средств районного бюджета или Управлением в случаях, установленных настоящим Порядком.</w:t>
      </w:r>
      <w:proofErr w:type="gramEnd"/>
    </w:p>
    <w:p w:rsidR="00FA32D1" w:rsidRPr="00A27A5B" w:rsidRDefault="00C24449" w:rsidP="00FA32D1">
      <w:pPr>
        <w:rPr>
          <w:rFonts w:ascii="Times New Roman" w:hAnsi="Times New Roman"/>
          <w:sz w:val="28"/>
          <w:szCs w:val="28"/>
        </w:rPr>
      </w:pPr>
      <w:bookmarkStart w:id="11" w:name="sub_1004"/>
      <w:bookmarkEnd w:id="10"/>
      <w:r>
        <w:rPr>
          <w:rFonts w:ascii="Times New Roman" w:hAnsi="Times New Roman"/>
          <w:sz w:val="28"/>
          <w:szCs w:val="28"/>
        </w:rPr>
        <w:t xml:space="preserve">4. </w:t>
      </w:r>
      <w:hyperlink r:id="rId10" w:history="1">
        <w:proofErr w:type="gramStart"/>
        <w:r>
          <w:rPr>
            <w:rStyle w:val="a4"/>
            <w:b/>
            <w:color w:val="auto"/>
            <w:sz w:val="28"/>
            <w:szCs w:val="28"/>
          </w:rPr>
          <w:t>Сведения</w:t>
        </w:r>
      </w:hyperlink>
      <w:r>
        <w:rPr>
          <w:rFonts w:ascii="Times New Roman" w:hAnsi="Times New Roman"/>
          <w:sz w:val="28"/>
          <w:szCs w:val="28"/>
        </w:rPr>
        <w:t xml:space="preserve"> о бюджетном обязательстве и </w:t>
      </w:r>
      <w:hyperlink r:id="rId11" w:history="1">
        <w:r>
          <w:rPr>
            <w:rStyle w:val="a4"/>
            <w:b/>
            <w:color w:val="auto"/>
            <w:sz w:val="28"/>
            <w:szCs w:val="28"/>
          </w:rPr>
          <w:t>Сведения</w:t>
        </w:r>
      </w:hyperlink>
      <w:r>
        <w:rPr>
          <w:rFonts w:ascii="Times New Roman" w:hAnsi="Times New Roman"/>
          <w:sz w:val="28"/>
          <w:szCs w:val="28"/>
        </w:rPr>
        <w:t xml:space="preserve"> о денежном обязательстве формируются в форме электронного документа в государственной интегрированной информационной системе управления общественными финансами "Электронный бюджет" (далее - информационная система) и подписываются </w:t>
      </w:r>
      <w:hyperlink r:id="rId12" w:history="1">
        <w:r>
          <w:rPr>
            <w:rStyle w:val="a4"/>
            <w:b/>
            <w:color w:val="auto"/>
            <w:sz w:val="28"/>
            <w:szCs w:val="28"/>
          </w:rPr>
          <w:t>электронной подписью</w:t>
        </w:r>
      </w:hyperlink>
      <w:r>
        <w:rPr>
          <w:rFonts w:ascii="Times New Roman" w:hAnsi="Times New Roman"/>
          <w:sz w:val="28"/>
          <w:szCs w:val="28"/>
        </w:rPr>
        <w:t xml:space="preserve"> лица, имеющего право действовать от имени получателя средств районного бюджета</w:t>
      </w:r>
      <w:r w:rsidR="00FA32D1" w:rsidRPr="00FA32D1">
        <w:rPr>
          <w:rFonts w:ascii="Times New Roman" w:hAnsi="Times New Roman"/>
          <w:sz w:val="28"/>
          <w:szCs w:val="28"/>
        </w:rPr>
        <w:t xml:space="preserve"> </w:t>
      </w:r>
      <w:r w:rsidR="00FA32D1">
        <w:rPr>
          <w:rFonts w:ascii="Times New Roman" w:hAnsi="Times New Roman"/>
          <w:sz w:val="28"/>
          <w:szCs w:val="28"/>
        </w:rPr>
        <w:t>за исключением случая формирования Сведений о бюджетном обязательстве и Сведений о денежном обязательстве с использованием единой информационной системы в</w:t>
      </w:r>
      <w:proofErr w:type="gramEnd"/>
      <w:r w:rsidR="00FA32D1">
        <w:rPr>
          <w:rFonts w:ascii="Times New Roman" w:hAnsi="Times New Roman"/>
          <w:sz w:val="28"/>
          <w:szCs w:val="28"/>
        </w:rPr>
        <w:t xml:space="preserve"> сфере закупок</w:t>
      </w:r>
      <w:r w:rsidR="00FA32D1" w:rsidRPr="00A27A5B">
        <w:rPr>
          <w:rFonts w:ascii="Times New Roman" w:hAnsi="Times New Roman"/>
          <w:sz w:val="28"/>
          <w:szCs w:val="28"/>
        </w:rPr>
        <w:t>.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bookmarkStart w:id="12" w:name="sub_1005"/>
      <w:bookmarkEnd w:id="11"/>
      <w:r>
        <w:rPr>
          <w:rFonts w:ascii="Times New Roman" w:hAnsi="Times New Roman"/>
          <w:sz w:val="28"/>
          <w:szCs w:val="28"/>
        </w:rPr>
        <w:t>5. Лица, имеющие право действовать от имени получателя средств районного бюджета в соответствии с Порядком, несут персональную ответственность за формирование Сведений о бюджетном обязательстве и Сведений о денежном обязательстве, за их полноту и достоверность, а также за соблюдение установленных Порядком сроков их представления.</w:t>
      </w:r>
    </w:p>
    <w:bookmarkEnd w:id="12"/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формировании </w:t>
      </w:r>
      <w:hyperlink r:id="rId13" w:history="1">
        <w:r>
          <w:rPr>
            <w:rStyle w:val="a4"/>
            <w:b/>
            <w:color w:val="auto"/>
            <w:sz w:val="28"/>
            <w:szCs w:val="28"/>
          </w:rPr>
          <w:t>Сведений</w:t>
        </w:r>
      </w:hyperlink>
      <w:r>
        <w:rPr>
          <w:rFonts w:ascii="Times New Roman" w:hAnsi="Times New Roman"/>
          <w:sz w:val="28"/>
          <w:szCs w:val="28"/>
        </w:rPr>
        <w:t xml:space="preserve"> о бюджетном обязательстве и </w:t>
      </w:r>
      <w:hyperlink r:id="rId14" w:history="1">
        <w:r>
          <w:rPr>
            <w:rStyle w:val="a4"/>
            <w:b/>
            <w:color w:val="auto"/>
            <w:sz w:val="28"/>
            <w:szCs w:val="28"/>
          </w:rPr>
          <w:t>Сведений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о денежном обязательстве применяются справочники, реестры и классификаторы, используемые в информационной системе, в соответствии с Порядком.</w:t>
      </w:r>
    </w:p>
    <w:p w:rsidR="00C24449" w:rsidRDefault="00C24449" w:rsidP="00C24449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bookmarkStart w:id="13" w:name="sub_200"/>
    </w:p>
    <w:p w:rsidR="00C24449" w:rsidRDefault="00C24449" w:rsidP="00C24449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II. Порядок учета бюджетных обязательств </w:t>
      </w:r>
    </w:p>
    <w:p w:rsidR="00C24449" w:rsidRDefault="00C24449" w:rsidP="00C24449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получателей средств районного бюджета</w:t>
      </w:r>
    </w:p>
    <w:bookmarkEnd w:id="13"/>
    <w:p w:rsidR="00C24449" w:rsidRDefault="00C24449" w:rsidP="00C24449">
      <w:pPr>
        <w:rPr>
          <w:rFonts w:ascii="Times New Roman" w:hAnsi="Times New Roman"/>
          <w:sz w:val="28"/>
          <w:szCs w:val="28"/>
        </w:rPr>
      </w:pP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Постановка на учет бюджетного обязательства и внесение изменений в поставленное на учет бюджетное обязательство осуществляется по бюджетным обязательствам, возникшим: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bookmarkStart w:id="14" w:name="sub_61"/>
      <w:proofErr w:type="gramStart"/>
      <w:r>
        <w:rPr>
          <w:rFonts w:ascii="Times New Roman" w:hAnsi="Times New Roman"/>
          <w:sz w:val="28"/>
          <w:szCs w:val="28"/>
        </w:rPr>
        <w:t xml:space="preserve">а) из муниципального контракта (договора) на поставку товаров, выполнение работ, оказание услуг для муниципальных нужд, сведения о котором подлежат включению в определенный </w:t>
      </w:r>
      <w:hyperlink r:id="rId15" w:history="1">
        <w:r>
          <w:rPr>
            <w:rStyle w:val="a4"/>
            <w:b/>
            <w:color w:val="auto"/>
            <w:sz w:val="28"/>
            <w:szCs w:val="28"/>
          </w:rPr>
          <w:t>законодательством</w:t>
        </w:r>
      </w:hyperlink>
      <w:r>
        <w:rPr>
          <w:rFonts w:ascii="Times New Roman" w:hAnsi="Times New Roman"/>
          <w:sz w:val="28"/>
          <w:szCs w:val="28"/>
        </w:rPr>
        <w:t xml:space="preserve"> о контрактной системе Российской Федерации в сфере закупок товаров, работ, услуг для обеспечения государственных и муниципальных нужд реестр контрактов, заключенных заказчиками (далее – муниципальный контракт);</w:t>
      </w:r>
      <w:proofErr w:type="gramEnd"/>
    </w:p>
    <w:bookmarkEnd w:id="14"/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из муниципального контракта (договора) на поставку товаров, выполнение работ, оказание услуг, сведения о котором не подлежат включению в реестр контрактов (далее - договор) в соответствии с </w:t>
      </w:r>
      <w:hyperlink r:id="rId16" w:history="1">
        <w:r>
          <w:rPr>
            <w:rStyle w:val="a4"/>
            <w:b/>
            <w:color w:val="auto"/>
            <w:sz w:val="28"/>
            <w:szCs w:val="28"/>
          </w:rPr>
          <w:t>законодательством</w:t>
        </w:r>
      </w:hyperlink>
      <w:r>
        <w:rPr>
          <w:rFonts w:ascii="Times New Roman" w:hAnsi="Times New Roman"/>
          <w:sz w:val="28"/>
          <w:szCs w:val="28"/>
        </w:rPr>
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нужд, за исключением договоров, предусмотренных абзацем пятым </w:t>
      </w:r>
      <w:hyperlink r:id="rId17" w:anchor="sub_62" w:history="1">
        <w:r>
          <w:rPr>
            <w:rStyle w:val="a4"/>
            <w:b/>
            <w:color w:val="auto"/>
            <w:sz w:val="28"/>
            <w:szCs w:val="28"/>
          </w:rPr>
          <w:t>подпункта "б"</w:t>
        </w:r>
      </w:hyperlink>
      <w:r>
        <w:rPr>
          <w:rFonts w:ascii="Times New Roman" w:hAnsi="Times New Roman"/>
          <w:sz w:val="28"/>
          <w:szCs w:val="28"/>
        </w:rPr>
        <w:t xml:space="preserve"> настоящего пункта;</w:t>
      </w:r>
      <w:proofErr w:type="gramEnd"/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соглашения о предоставлении из областного бюджета районному бюджету межбюджетного трансферта в форме субсидии, иного межбюджетного трансферта, имеющего целевое назначение (далее - соглашение о предоставлении межбюджетного трансферта, имеющего целевое назначение);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соглашения о предоставлении из районного бюджета бюджету поселения  межбюджетного трансферта в форме субсидии, иного межбюджетного трансферта, имеющего целевое назначение (далее - соглашение о предоставлении межбюджетного трансферта, имеющего целевое назначение);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нормативного правового акта, предусматривающего предоставление из областного бюджета районному бюджету межбюджетного трансферта в форме субсидии, субвенции, иного межбюджетного трансферта, имеющих целевое назначение, если порядком (правилами) предоставления указанного межбюджетного трансферта не предусмотрено заключение соглашения о предоставлении межбюджетных трансфертов (далее - нормативный правовой акт о предоставлении межбюджетного трансферта, имеющего целевое назначение);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нормативного правового акта, предусматривающего предоставление из районного бюджета бюджету поселения межбюджетного трансферта в форме субсидии, субвенции, иного межбюджетного трансферта, имеющих целевое назначение, если порядком (правилами) предоставления указанного </w:t>
      </w:r>
      <w:r>
        <w:rPr>
          <w:rFonts w:ascii="Times New Roman" w:hAnsi="Times New Roman"/>
          <w:sz w:val="28"/>
          <w:szCs w:val="28"/>
        </w:rPr>
        <w:lastRenderedPageBreak/>
        <w:t>межбюджетного трансферта не предусмотрено заключение соглашения о предоставлении межбюджетных трансфертов (далее - нормативный правовой акт о предоставлении межбюджетного трансферта, имеющего целевое назначение);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bookmarkStart w:id="15" w:name="sub_615"/>
      <w:proofErr w:type="gramStart"/>
      <w:r>
        <w:rPr>
          <w:rFonts w:ascii="Times New Roman" w:hAnsi="Times New Roman"/>
          <w:sz w:val="28"/>
          <w:szCs w:val="28"/>
        </w:rPr>
        <w:t xml:space="preserve">из договора (соглашения) о предоставлении субсидии муниципальному бюджетному учреждению, иному юридическому лицу, или индивидуальному предпринимателю, или физическому лицу - производителю товаров, работ, услуг (далее - субсидия юридическому лицу), заключенного в соответствии с </w:t>
      </w:r>
      <w:hyperlink r:id="rId18" w:history="1">
        <w:r>
          <w:rPr>
            <w:rStyle w:val="a4"/>
            <w:b/>
            <w:color w:val="auto"/>
            <w:sz w:val="28"/>
            <w:szCs w:val="28"/>
          </w:rPr>
          <w:t>бюджетным законодательством</w:t>
        </w:r>
      </w:hyperlink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Российской Федерации нормативными правовыми актами, регулирующими бюджетные правоотношения (далее - бюджетное законодательство), или договора, заключенного в связи с предоставлением бюджетных инвестиций юридическому лицу в соответствии с бюджетным законодательством (далее</w:t>
      </w:r>
      <w:proofErr w:type="gramEnd"/>
      <w:r>
        <w:rPr>
          <w:rFonts w:ascii="Times New Roman" w:hAnsi="Times New Roman"/>
          <w:sz w:val="28"/>
          <w:szCs w:val="28"/>
        </w:rPr>
        <w:t xml:space="preserve"> - соглашение о предоставлении субсидии юридическому лицу);</w:t>
      </w:r>
    </w:p>
    <w:bookmarkEnd w:id="15"/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нормативного правового акта, предусматривающего предоставление субсидии юридическому лицу, если порядком (правилами) предоставления указанной субсидии не предусмотрено заключение соглашения о предоставлении субсидии юридическому лицу (далее - нормативный правовой акт о предоставлении субсидии юридическому лицу);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bookmarkStart w:id="16" w:name="sub_62"/>
      <w:r>
        <w:rPr>
          <w:rFonts w:ascii="Times New Roman" w:hAnsi="Times New Roman"/>
          <w:sz w:val="28"/>
          <w:szCs w:val="28"/>
        </w:rPr>
        <w:t>б) в соответствии с исполнительным документом (исполнительный лист, судебный приказ) (далее - исполнительный документ), предусматривающим обращение взыскания на средства районного бюджета по денежным обязательствам его казенного учреждения;</w:t>
      </w:r>
    </w:p>
    <w:bookmarkEnd w:id="16"/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решением налогового органа о взыскании налога, сбора, пеней и штрафов (далее - решение налогового органа);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bookmarkStart w:id="17" w:name="sub_623"/>
      <w:r>
        <w:rPr>
          <w:rFonts w:ascii="Times New Roman" w:hAnsi="Times New Roman"/>
          <w:sz w:val="28"/>
          <w:szCs w:val="28"/>
        </w:rPr>
        <w:t>в соответствии с законом, иным нормативным правовым актом, в том числе по публичным нормативным обязательствам, связанным с социальными выплатами населению, с предоставлением платежей, взносов, (за исключением нормативного правового акта о предоставлении субсидии юридическому лицу, нормативного правового акта о предоставлении межбюджетного трансферта, имеющего целевое назначение);</w:t>
      </w:r>
    </w:p>
    <w:bookmarkEnd w:id="17"/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договором, оформление которого в письменной форме законодательством Российской Федерации не требуется;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bookmarkStart w:id="18" w:name="sub_625"/>
      <w:r>
        <w:rPr>
          <w:rFonts w:ascii="Times New Roman" w:hAnsi="Times New Roman"/>
          <w:sz w:val="28"/>
          <w:szCs w:val="28"/>
        </w:rPr>
        <w:t>в соответствии с договором, расчет по которому в соответствии с законодательством Российской Федерации осуществляется наличными деньгами, если получателем средств районного бюджета в Управление не направлены информация и документы по указанному договору;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bookmarkStart w:id="19" w:name="sub_626"/>
      <w:bookmarkEnd w:id="18"/>
      <w:r>
        <w:rPr>
          <w:rFonts w:ascii="Times New Roman" w:hAnsi="Times New Roman"/>
          <w:sz w:val="28"/>
          <w:szCs w:val="28"/>
        </w:rPr>
        <w:t>в соответствии с договорами гражданско-правового характера, заключаемыми с физическими лицами на оказание услуг для обеспечения муниципальных нужд (включая уплату налога на доходы физических лиц, взносы во внебюджетные фонды в соответствии с действующим законодательством);</w:t>
      </w:r>
    </w:p>
    <w:bookmarkEnd w:id="19"/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исполнительным документом по искам к муниципальному образованию о возмещении вреда, причиненного незаконными действиями (бездействием) органов местного самоуправления </w:t>
      </w:r>
      <w:r>
        <w:rPr>
          <w:rFonts w:ascii="Times New Roman" w:hAnsi="Times New Roman"/>
          <w:sz w:val="28"/>
          <w:szCs w:val="28"/>
        </w:rPr>
        <w:lastRenderedPageBreak/>
        <w:t>или их должностных лиц, в том числе в результате издания органами местного самоуправления актов, не соответствующих закону или иному нормативному правовому акту, а также судебных актов по иным искам о взыскании денежных средств за счет средств казны муниципального образования (за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исключением судебных актов о взыскании денежных средств в порядке субсидиарной </w:t>
      </w:r>
      <w:proofErr w:type="gramStart"/>
      <w:r>
        <w:rPr>
          <w:rFonts w:ascii="Times New Roman" w:hAnsi="Times New Roman"/>
          <w:sz w:val="28"/>
          <w:szCs w:val="28"/>
        </w:rPr>
        <w:t>ответственности главных распорядителей средств бюджета муниципального образования</w:t>
      </w:r>
      <w:proofErr w:type="gramEnd"/>
      <w:r>
        <w:rPr>
          <w:rFonts w:ascii="Times New Roman" w:hAnsi="Times New Roman"/>
          <w:sz w:val="28"/>
          <w:szCs w:val="28"/>
        </w:rPr>
        <w:t>);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нормативными правовыми актами о предоставлении средств из резервного фонда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Пучежского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на финансирование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ситуаций;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перечислением средств на дебетовую карту на оплату товаров, работ услуг для обеспечения муниципальных нужд;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расшифровками сумм неиспользованных (внесенных через банкомат или пункт выдачи наличных денежных средств) средств;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возмещением средств из районного бюджета государственным внебюджетным фондам;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оплатой членских взносов некоммерческим организациям;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bookmarkStart w:id="20" w:name="sub_6214"/>
      <w:r>
        <w:rPr>
          <w:rFonts w:ascii="Times New Roman" w:hAnsi="Times New Roman"/>
          <w:sz w:val="28"/>
          <w:szCs w:val="28"/>
        </w:rPr>
        <w:t>в связи с обслуживанием муниципального долга;</w:t>
      </w:r>
    </w:p>
    <w:bookmarkEnd w:id="20"/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обеспечением выполнения функций казенных учреждений (за исключением бюджетных обязательств, связанных с закупкой товаров, работ, услуг для обеспечения муниципальных нужд);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перечислением в доход районного </w:t>
      </w:r>
      <w:proofErr w:type="gramStart"/>
      <w:r>
        <w:rPr>
          <w:rFonts w:ascii="Times New Roman" w:hAnsi="Times New Roman"/>
          <w:sz w:val="28"/>
          <w:szCs w:val="28"/>
        </w:rPr>
        <w:t>бюджета сумм возврата дебиторской задолженности прошлых лет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- в соответствии с мировым соглашением, утвержденным судом (далее </w:t>
      </w:r>
      <w:proofErr w:type="gramStart"/>
      <w:r>
        <w:rPr>
          <w:rFonts w:ascii="Times New Roman" w:hAnsi="Times New Roman"/>
          <w:sz w:val="26"/>
          <w:szCs w:val="26"/>
        </w:rPr>
        <w:t>-м</w:t>
      </w:r>
      <w:proofErr w:type="gramEnd"/>
      <w:r>
        <w:rPr>
          <w:rFonts w:ascii="Times New Roman" w:hAnsi="Times New Roman"/>
          <w:sz w:val="26"/>
          <w:szCs w:val="26"/>
        </w:rPr>
        <w:t>ировое соглашение).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bookmarkStart w:id="21" w:name="sub_63"/>
      <w:r>
        <w:rPr>
          <w:rFonts w:ascii="Times New Roman" w:hAnsi="Times New Roman"/>
          <w:sz w:val="28"/>
          <w:szCs w:val="28"/>
        </w:rPr>
        <w:t>в) извещения об осуществлении закупки (далее - принимаемые бюджетные обязательства).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bookmarkStart w:id="22" w:name="sub_1008"/>
      <w:bookmarkEnd w:id="21"/>
      <w:r>
        <w:rPr>
          <w:rFonts w:ascii="Times New Roman" w:hAnsi="Times New Roman"/>
          <w:sz w:val="28"/>
          <w:szCs w:val="28"/>
        </w:rPr>
        <w:t xml:space="preserve">7. </w:t>
      </w:r>
      <w:proofErr w:type="gramStart"/>
      <w:r>
        <w:rPr>
          <w:rFonts w:ascii="Times New Roman" w:hAnsi="Times New Roman"/>
          <w:sz w:val="28"/>
          <w:szCs w:val="28"/>
        </w:rPr>
        <w:t>Сведения о бюджетном обязательстве, возникшем на основании муниципального контракта, договора, соглашения о предоставлении межбюджетного трансферта, имеющего целевое назначение, соглашения о предоставлении субсидии юридическому лицу, нормативного правового акта о предоставлении субсидии юридическому лицу, нормативного правового акта о предоставлении межбюджетного трансферта, имеющего целевое назначение (далее - документ-основание), направляются в Управление не позднее десяти рабочих дней со дня заключения муниципального контракта, договора, соглашения 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предоставлении</w:t>
      </w:r>
      <w:proofErr w:type="gramEnd"/>
      <w:r>
        <w:rPr>
          <w:rFonts w:ascii="Times New Roman" w:hAnsi="Times New Roman"/>
          <w:sz w:val="28"/>
          <w:szCs w:val="28"/>
        </w:rPr>
        <w:t xml:space="preserve"> субсидии юридическому лицу, соглашения о предоставлении межбюджетного трансферта, имеющего целевое назначение, вступления в силу соответствующего нормативного правового акта.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Бюджетные обязательства, возникающие у получателей средств районного бюджета, по основаниям, предусмотренным </w:t>
      </w:r>
      <w:hyperlink r:id="rId19" w:anchor="sub_62" w:history="1">
        <w:r>
          <w:rPr>
            <w:rStyle w:val="a4"/>
            <w:b/>
            <w:color w:val="auto"/>
            <w:sz w:val="28"/>
            <w:szCs w:val="28"/>
          </w:rPr>
          <w:t>абзацами первым - вторым подпункта "б", шестнадцатым подпункта «б» пункта 6</w:t>
        </w:r>
      </w:hyperlink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Порядка, </w:t>
      </w:r>
      <w:r>
        <w:rPr>
          <w:rFonts w:ascii="Times New Roman" w:hAnsi="Times New Roman"/>
          <w:sz w:val="28"/>
          <w:szCs w:val="28"/>
        </w:rPr>
        <w:lastRenderedPageBreak/>
        <w:t xml:space="preserve">принимаются к учету в соответствии с </w:t>
      </w:r>
      <w:hyperlink r:id="rId20" w:anchor="sub_300" w:history="1">
        <w:r>
          <w:rPr>
            <w:rStyle w:val="a4"/>
            <w:b/>
            <w:color w:val="auto"/>
            <w:sz w:val="28"/>
            <w:szCs w:val="28"/>
          </w:rPr>
          <w:t>разделом III</w:t>
        </w:r>
      </w:hyperlink>
      <w:r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Бюджетные обязательства, возникающие у получателей средств районного бюджета, по основаниям, предусмотренным </w:t>
      </w:r>
      <w:hyperlink r:id="rId21" w:anchor="sub_623" w:history="1">
        <w:r>
          <w:rPr>
            <w:rStyle w:val="a4"/>
            <w:b/>
            <w:color w:val="auto"/>
            <w:sz w:val="28"/>
            <w:szCs w:val="28"/>
          </w:rPr>
          <w:t>абзацами третьим - пятнадцатым</w:t>
        </w:r>
        <w:r>
          <w:rPr>
            <w:rStyle w:val="a4"/>
            <w:b/>
            <w:color w:val="FF0000"/>
            <w:sz w:val="28"/>
            <w:szCs w:val="28"/>
          </w:rPr>
          <w:t xml:space="preserve"> </w:t>
        </w:r>
        <w:r>
          <w:rPr>
            <w:rStyle w:val="a4"/>
            <w:b/>
            <w:color w:val="auto"/>
            <w:sz w:val="28"/>
            <w:szCs w:val="28"/>
          </w:rPr>
          <w:t>подпункта "б" пункта 6</w:t>
        </w:r>
      </w:hyperlink>
      <w:r>
        <w:rPr>
          <w:rFonts w:ascii="Times New Roman" w:hAnsi="Times New Roman"/>
          <w:sz w:val="28"/>
          <w:szCs w:val="28"/>
        </w:rPr>
        <w:t xml:space="preserve"> Порядка принимаются к учету на основании принятых к исполнению Управлением документов для оплаты денежных обязательств, представленных получателями средств районного бюджета в соответствии с Порядком санкционирования оплаты денежных обязательств получателей средств районного бюджета и администраторов источников финансирования дефицита районного бюджета, утвержденным Финансовым отделом</w:t>
      </w:r>
      <w:proofErr w:type="gramEnd"/>
      <w:r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Пучежского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(далее - Порядок санкционирования), и в срок, установленный Порядком санкционирования для проверки указанных документов.</w:t>
      </w:r>
    </w:p>
    <w:p w:rsidR="00FA32D1" w:rsidRPr="00BA5FF2" w:rsidRDefault="00FA32D1" w:rsidP="00FA32D1">
      <w:pPr>
        <w:rPr>
          <w:rFonts w:ascii="Times New Roman" w:hAnsi="Times New Roman"/>
          <w:sz w:val="28"/>
          <w:szCs w:val="28"/>
        </w:rPr>
      </w:pPr>
      <w:r w:rsidRPr="00BA5FF2">
        <w:rPr>
          <w:rFonts w:ascii="Times New Roman" w:hAnsi="Times New Roman"/>
          <w:sz w:val="28"/>
          <w:szCs w:val="28"/>
        </w:rPr>
        <w:t xml:space="preserve">Сведения о бюджетных обязательствах, </w:t>
      </w:r>
      <w:r>
        <w:rPr>
          <w:rFonts w:ascii="Times New Roman" w:hAnsi="Times New Roman"/>
          <w:sz w:val="28"/>
          <w:szCs w:val="28"/>
        </w:rPr>
        <w:t xml:space="preserve">в части принимаемых бюджетных обязательств, подлежащих размещению в единой информационной системе в сфере закупок, формируются в течение двух </w:t>
      </w:r>
      <w:r w:rsidRPr="00BA5FF2">
        <w:rPr>
          <w:rFonts w:ascii="Times New Roman" w:hAnsi="Times New Roman"/>
          <w:sz w:val="28"/>
          <w:szCs w:val="28"/>
        </w:rPr>
        <w:t xml:space="preserve">рабочих дней </w:t>
      </w:r>
      <w:r>
        <w:rPr>
          <w:rFonts w:ascii="Times New Roman" w:hAnsi="Times New Roman"/>
          <w:sz w:val="28"/>
          <w:szCs w:val="28"/>
        </w:rPr>
        <w:t>до дня направления на размещение в единой информационной системе закупок извещения об осуществлении закупки в форме электронного документа</w:t>
      </w:r>
      <w:r w:rsidRPr="00BA5FF2">
        <w:rPr>
          <w:rFonts w:ascii="Times New Roman" w:hAnsi="Times New Roman"/>
          <w:sz w:val="28"/>
          <w:szCs w:val="28"/>
        </w:rPr>
        <w:t>.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бюджетном обязательстве, возникшем на основании мирового соглашения, направляются в Управление в течение 65 рабочих дней </w:t>
      </w:r>
      <w:proofErr w:type="gramStart"/>
      <w:r>
        <w:rPr>
          <w:rFonts w:ascii="Times New Roman" w:hAnsi="Times New Roman"/>
          <w:sz w:val="28"/>
          <w:szCs w:val="28"/>
        </w:rPr>
        <w:t>с даты вступления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в силу определения суда об утверждении мирового соглашения.</w:t>
      </w:r>
    </w:p>
    <w:p w:rsidR="00FA32D1" w:rsidRDefault="00C24449" w:rsidP="00FA32D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proofErr w:type="gramStart"/>
      <w:r>
        <w:rPr>
          <w:rFonts w:ascii="Times New Roman" w:hAnsi="Times New Roman"/>
          <w:sz w:val="28"/>
          <w:szCs w:val="28"/>
        </w:rPr>
        <w:t>Сведения о бюджетном обязательстве, возникшем на основании договора, соглашения о предоставлении субсидии юридическому лицу, соглашения о предоставлении межбюджетного трансферта, имеющего целевое назначение, нормативного правового акта о предоставлении субсидии юридическому лицу, нормативного правового акта о предоставлении межбюджетного трансферта, имеющего целевое назначение, направляются в Управление с приложением копии указанного договора (документа о внесении изменений в договор), соглашения о предоставлении субсидии юридическому лицу</w:t>
      </w:r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 xml:space="preserve">соглашения о предоставлении межбюджетного трансферта, имеющего целевое назначение, нормативного правового акта о предоставлении субсидии юридическому лицу, нормативного правового акта о предоставлении межбюджетного трансферта, имеющего целевое назначение, в форме электронной копии документа на бумажном носителе, созданной посредством его сканирования, или копии электронного документа, подтвержденной </w:t>
      </w:r>
      <w:hyperlink r:id="rId22" w:history="1">
        <w:r>
          <w:rPr>
            <w:rStyle w:val="a4"/>
            <w:b/>
            <w:color w:val="auto"/>
            <w:sz w:val="28"/>
            <w:szCs w:val="28"/>
          </w:rPr>
          <w:t>электронной подписью</w:t>
        </w:r>
      </w:hyperlink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лица, имеющего право действовать от имени получателя средств районного бюджета.</w:t>
      </w:r>
      <w:r w:rsidR="00FA32D1" w:rsidRPr="00FA32D1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FA32D1" w:rsidRPr="00A27A5B" w:rsidRDefault="00FA32D1" w:rsidP="00FA32D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наличия документа-основания в единой информационной системе в сфере закупок, представление документов-оснований в Управление не требуется.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bookmarkStart w:id="23" w:name="sub_1009"/>
      <w:bookmarkEnd w:id="22"/>
      <w:r>
        <w:rPr>
          <w:rFonts w:ascii="Times New Roman" w:hAnsi="Times New Roman"/>
          <w:sz w:val="28"/>
          <w:szCs w:val="28"/>
        </w:rPr>
        <w:t xml:space="preserve">9. Для внесения изменений в поставленное на учет бюджетное обязательство формируются </w:t>
      </w:r>
      <w:hyperlink r:id="rId23" w:history="1">
        <w:r>
          <w:rPr>
            <w:rStyle w:val="a4"/>
            <w:b/>
            <w:color w:val="auto"/>
            <w:sz w:val="28"/>
            <w:szCs w:val="28"/>
          </w:rPr>
          <w:t>Сведения</w:t>
        </w:r>
      </w:hyperlink>
      <w:r>
        <w:rPr>
          <w:rFonts w:ascii="Times New Roman" w:hAnsi="Times New Roman"/>
          <w:sz w:val="28"/>
          <w:szCs w:val="28"/>
        </w:rPr>
        <w:t xml:space="preserve"> о бюджетном обязательстве с указанием учетного номера бюджетного обязательства, в которое вносится </w:t>
      </w:r>
      <w:r>
        <w:rPr>
          <w:rFonts w:ascii="Times New Roman" w:hAnsi="Times New Roman"/>
          <w:sz w:val="28"/>
          <w:szCs w:val="28"/>
        </w:rPr>
        <w:lastRenderedPageBreak/>
        <w:t>изменение.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bookmarkStart w:id="24" w:name="sub_1010"/>
      <w:bookmarkEnd w:id="23"/>
      <w:r>
        <w:rPr>
          <w:rFonts w:ascii="Times New Roman" w:hAnsi="Times New Roman"/>
          <w:sz w:val="28"/>
          <w:szCs w:val="28"/>
        </w:rPr>
        <w:t xml:space="preserve">10. В случае внесения изменений в бюджетное обязательство без внесения изменений в документ-основание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документ-основание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в Управление повторно не представляется.</w:t>
      </w:r>
    </w:p>
    <w:bookmarkEnd w:id="24"/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Постановка на учет бюджетных обязательств (внесение изменений в поставленные на учет бюджетные обязательства) осуществляется Управлением в течение двух рабочих дней после проверки Сведений о бюджетном обязательстве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1) соответствие информации, указанной в Сведениях о бюджетном обязательстве, возникшем на основании муниципального контракта (договора), условиям соответствующего муниципального контракта (договора), соглашения о предоставлении субсидии юридическому лицу, соглашения о предоставлении межбюджетного трансферта, имеющего целевое назначение, нормативного правового акта о предоставлении субсидии юридическому лицу, нормативного правового акта о предоставлении межбюджетного трансферта, имеющего целевое назначение условиям соглашения о предоставлении субсидии юридическому лицу, соглашения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о предоставлении межбюджетного трансферта, имеющего целевое назначение, нормативного правового акта о предоставлении субсидии юридическому лицу, нормативного правового акта о предоставлении межбюджетного трансферта, имеющего целевое назначение, мирового соглашения, условиям соответствующего мирового соглашения;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соответствие информации о бюджетном обязательстве, указанной в Сведениях о бюджетном обязательстве, составу информации, подлежащей включению в </w:t>
      </w:r>
      <w:hyperlink r:id="rId24" w:history="1">
        <w:r>
          <w:rPr>
            <w:rStyle w:val="a4"/>
            <w:b/>
            <w:color w:val="auto"/>
            <w:sz w:val="28"/>
            <w:szCs w:val="28"/>
          </w:rPr>
          <w:t>Сведения</w:t>
        </w:r>
      </w:hyperlink>
      <w:r>
        <w:rPr>
          <w:rFonts w:ascii="Times New Roman" w:hAnsi="Times New Roman"/>
          <w:sz w:val="28"/>
          <w:szCs w:val="28"/>
        </w:rPr>
        <w:t xml:space="preserve"> о бюджетном обязательстве в соответствии с </w:t>
      </w:r>
      <w:hyperlink r:id="rId25" w:anchor="sub_1100" w:history="1">
        <w:r>
          <w:rPr>
            <w:rStyle w:val="a4"/>
            <w:b/>
            <w:color w:val="auto"/>
            <w:sz w:val="28"/>
            <w:szCs w:val="28"/>
          </w:rPr>
          <w:t>приложением 1</w:t>
        </w:r>
      </w:hyperlink>
      <w:r>
        <w:rPr>
          <w:rFonts w:ascii="Times New Roman" w:hAnsi="Times New Roman"/>
          <w:sz w:val="28"/>
          <w:szCs w:val="28"/>
        </w:rPr>
        <w:t xml:space="preserve"> к Порядку;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соблюдение правил формирования Сведений о бюджетном обязательстве, установленных настоящим разделом и </w:t>
      </w:r>
      <w:hyperlink r:id="rId26" w:anchor="sub_1100" w:history="1">
        <w:r>
          <w:rPr>
            <w:rStyle w:val="a4"/>
            <w:b/>
            <w:color w:val="auto"/>
            <w:sz w:val="28"/>
            <w:szCs w:val="28"/>
          </w:rPr>
          <w:t>приложением 1</w:t>
        </w:r>
      </w:hyperlink>
      <w:r>
        <w:rPr>
          <w:rFonts w:ascii="Times New Roman" w:hAnsi="Times New Roman"/>
          <w:sz w:val="28"/>
          <w:szCs w:val="28"/>
        </w:rPr>
        <w:t xml:space="preserve"> к Порядку;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bookmarkStart w:id="25" w:name="sub_10115"/>
      <w:proofErr w:type="gramStart"/>
      <w:r>
        <w:rPr>
          <w:rFonts w:ascii="Times New Roman" w:hAnsi="Times New Roman"/>
          <w:sz w:val="28"/>
          <w:szCs w:val="28"/>
        </w:rPr>
        <w:t xml:space="preserve">4) </w:t>
      </w:r>
      <w:proofErr w:type="spellStart"/>
      <w:r>
        <w:rPr>
          <w:rFonts w:ascii="Times New Roman" w:hAnsi="Times New Roman"/>
          <w:sz w:val="28"/>
          <w:szCs w:val="28"/>
        </w:rPr>
        <w:t>непревышение</w:t>
      </w:r>
      <w:proofErr w:type="spellEnd"/>
      <w:r>
        <w:rPr>
          <w:rFonts w:ascii="Times New Roman" w:hAnsi="Times New Roman"/>
          <w:sz w:val="28"/>
          <w:szCs w:val="28"/>
        </w:rPr>
        <w:t xml:space="preserve"> суммы бюджетного обязательства по соответствующим кодам классификации расходов районного бюджета и аналитическим кодам над суммой неиспользованных лимитов бюджетных обязательств, отраженных в установленном порядке на соответствующем лицевом счете получателя бюджетных средств или на лицевом счете для учета операций по переданным полномочиям получателя бюджетных средств, отдельно для текущего финансового года, для первого и для второго года планового периода;</w:t>
      </w:r>
      <w:proofErr w:type="gramEnd"/>
    </w:p>
    <w:bookmarkEnd w:id="25"/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соответствие предмета бюджетного обязательства, указанного в Сведениях о бюджетном обязательстве, коду классификации расходов районного бюджета, указанному по соответствующей строке данных Сведений;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bookmarkStart w:id="26" w:name="sub_116"/>
      <w:proofErr w:type="gramStart"/>
      <w:r>
        <w:rPr>
          <w:rFonts w:ascii="Times New Roman" w:hAnsi="Times New Roman"/>
          <w:sz w:val="28"/>
          <w:szCs w:val="28"/>
        </w:rPr>
        <w:t xml:space="preserve">6) </w:t>
      </w:r>
      <w:proofErr w:type="spellStart"/>
      <w:r>
        <w:rPr>
          <w:rFonts w:ascii="Times New Roman" w:hAnsi="Times New Roman"/>
          <w:sz w:val="28"/>
          <w:szCs w:val="28"/>
        </w:rPr>
        <w:t>непревышение</w:t>
      </w:r>
      <w:proofErr w:type="spellEnd"/>
      <w:r>
        <w:rPr>
          <w:rFonts w:ascii="Times New Roman" w:hAnsi="Times New Roman"/>
          <w:sz w:val="28"/>
          <w:szCs w:val="28"/>
        </w:rPr>
        <w:t xml:space="preserve"> процента авансового платежа от общей суммы обязательства, указанного в Сведениях о бюджетном обязательстве, возникшем на основании муниципального контракта (договора), над процентом авансового платежа, установленным </w:t>
      </w:r>
      <w:hyperlink r:id="rId27" w:history="1">
        <w:r>
          <w:rPr>
            <w:rStyle w:val="a4"/>
            <w:b/>
            <w:color w:val="auto"/>
            <w:sz w:val="28"/>
            <w:szCs w:val="28"/>
          </w:rPr>
          <w:t>пунктом 2.1.3</w:t>
        </w:r>
      </w:hyperlink>
      <w:r>
        <w:rPr>
          <w:rFonts w:ascii="Times New Roman" w:hAnsi="Times New Roman"/>
          <w:sz w:val="28"/>
          <w:szCs w:val="28"/>
        </w:rPr>
        <w:t xml:space="preserve"> Порядка </w:t>
      </w:r>
      <w:r>
        <w:rPr>
          <w:rFonts w:ascii="Times New Roman" w:hAnsi="Times New Roman"/>
          <w:sz w:val="28"/>
          <w:szCs w:val="28"/>
        </w:rPr>
        <w:lastRenderedPageBreak/>
        <w:t xml:space="preserve">исполнения районного бюджета по расходам, утвержденного </w:t>
      </w:r>
      <w:hyperlink r:id="rId28" w:history="1">
        <w:r>
          <w:rPr>
            <w:rStyle w:val="a4"/>
            <w:b/>
            <w:color w:val="auto"/>
            <w:sz w:val="28"/>
            <w:szCs w:val="28"/>
          </w:rPr>
          <w:t>приказом</w:t>
        </w:r>
      </w:hyperlink>
      <w:r>
        <w:rPr>
          <w:rFonts w:ascii="Times New Roman" w:hAnsi="Times New Roman"/>
          <w:sz w:val="28"/>
          <w:szCs w:val="28"/>
        </w:rPr>
        <w:t xml:space="preserve"> Финансового отдела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Пучежского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(далее – Финансовый отдел) от 12.10.2018 № 17;</w:t>
      </w:r>
      <w:proofErr w:type="gramEnd"/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bookmarkStart w:id="27" w:name="sub_117"/>
      <w:bookmarkEnd w:id="26"/>
      <w:r>
        <w:rPr>
          <w:rFonts w:ascii="Times New Roman" w:hAnsi="Times New Roman"/>
          <w:sz w:val="28"/>
          <w:szCs w:val="28"/>
        </w:rPr>
        <w:t>7) соответствие суммы авансового платежа проценту авансового платежа от общей суммы обязательства, указанному в Сведениях о бюджетном обязательстве, возникшем на основании муниципального контракта (договора).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bookmarkStart w:id="28" w:name="sub_1012"/>
      <w:bookmarkEnd w:id="27"/>
      <w:r>
        <w:rPr>
          <w:rFonts w:ascii="Times New Roman" w:hAnsi="Times New Roman"/>
          <w:sz w:val="28"/>
          <w:szCs w:val="28"/>
        </w:rPr>
        <w:t xml:space="preserve">12. </w:t>
      </w:r>
      <w:proofErr w:type="gramStart"/>
      <w:r>
        <w:rPr>
          <w:rFonts w:ascii="Times New Roman" w:hAnsi="Times New Roman"/>
          <w:sz w:val="28"/>
          <w:szCs w:val="28"/>
        </w:rPr>
        <w:t xml:space="preserve">В случае положительного результата проверки Сведений о бюджетном обязательстве на соответствие требованиям, предусмотренным </w:t>
      </w:r>
      <w:hyperlink r:id="rId29" w:anchor="sub_1008" w:history="1">
        <w:r>
          <w:rPr>
            <w:rStyle w:val="a4"/>
            <w:b/>
            <w:color w:val="auto"/>
            <w:sz w:val="28"/>
            <w:szCs w:val="28"/>
          </w:rPr>
          <w:t>пунктами 8</w:t>
        </w:r>
      </w:hyperlink>
      <w:r>
        <w:rPr>
          <w:rFonts w:ascii="Times New Roman" w:hAnsi="Times New Roman"/>
          <w:b/>
          <w:sz w:val="28"/>
          <w:szCs w:val="28"/>
        </w:rPr>
        <w:t xml:space="preserve">, </w:t>
      </w:r>
      <w:hyperlink r:id="rId30" w:anchor="sub_1011" w:history="1">
        <w:r>
          <w:rPr>
            <w:rStyle w:val="a4"/>
            <w:b/>
            <w:color w:val="auto"/>
            <w:sz w:val="28"/>
            <w:szCs w:val="28"/>
          </w:rPr>
          <w:t>11</w:t>
        </w:r>
      </w:hyperlink>
      <w:r>
        <w:rPr>
          <w:rFonts w:ascii="Times New Roman" w:hAnsi="Times New Roman"/>
          <w:sz w:val="28"/>
          <w:szCs w:val="28"/>
        </w:rPr>
        <w:t xml:space="preserve"> Порядка, Управление присваивает учетный номер бюджетному обязательству (вносит изменения в ранее поставленное на учет бюджетное обязательство) и не позднее одного рабочего дня со дня указанной проверки Сведений о бюджетном обязательстве направляет получателю средств районного бюджета извещение о постановке на учет (изменении) бюджетного обязательства (далее</w:t>
      </w:r>
      <w:proofErr w:type="gramEnd"/>
      <w:r>
        <w:rPr>
          <w:rFonts w:ascii="Times New Roman" w:hAnsi="Times New Roman"/>
          <w:sz w:val="28"/>
          <w:szCs w:val="28"/>
        </w:rPr>
        <w:t xml:space="preserve"> - </w:t>
      </w:r>
      <w:proofErr w:type="gramStart"/>
      <w:r>
        <w:rPr>
          <w:rFonts w:ascii="Times New Roman" w:hAnsi="Times New Roman"/>
          <w:sz w:val="28"/>
          <w:szCs w:val="28"/>
        </w:rPr>
        <w:t>Извещение о бюджетном обязательстве).</w:t>
      </w:r>
      <w:proofErr w:type="gramEnd"/>
    </w:p>
    <w:bookmarkEnd w:id="28"/>
    <w:p w:rsidR="00C24449" w:rsidRDefault="0049456C" w:rsidP="00C244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fldChar w:fldCharType="begin"/>
      </w:r>
      <w:r w:rsidR="00C24449">
        <w:rPr>
          <w:rFonts w:ascii="Times New Roman" w:hAnsi="Times New Roman"/>
          <w:b/>
          <w:sz w:val="28"/>
          <w:szCs w:val="28"/>
        </w:rPr>
        <w:instrText xml:space="preserve"> HYPERLINK "garantf1://71200866.110000/" </w:instrText>
      </w:r>
      <w:r>
        <w:rPr>
          <w:rFonts w:ascii="Times New Roman" w:hAnsi="Times New Roman"/>
          <w:b/>
          <w:sz w:val="28"/>
          <w:szCs w:val="28"/>
        </w:rPr>
        <w:fldChar w:fldCharType="separate"/>
      </w:r>
      <w:r w:rsidR="00C24449">
        <w:rPr>
          <w:rStyle w:val="a4"/>
          <w:b/>
          <w:color w:val="auto"/>
          <w:sz w:val="28"/>
          <w:szCs w:val="28"/>
        </w:rPr>
        <w:t>Извещение</w:t>
      </w:r>
      <w:r>
        <w:rPr>
          <w:rFonts w:ascii="Times New Roman" w:hAnsi="Times New Roman"/>
          <w:b/>
          <w:sz w:val="28"/>
          <w:szCs w:val="28"/>
        </w:rPr>
        <w:fldChar w:fldCharType="end"/>
      </w:r>
      <w:r w:rsidR="00C24449">
        <w:rPr>
          <w:rFonts w:ascii="Times New Roman" w:hAnsi="Times New Roman"/>
          <w:sz w:val="28"/>
          <w:szCs w:val="28"/>
        </w:rPr>
        <w:t xml:space="preserve"> о бюджетном обязательстве направляется получателю средств районного бюджета Управлением в информационной системе в форме электронного документа с использованием электронной подписи лица, имеющего право действовать от имени Управления.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Учетный номер бюджетного обязательства является уникальным и не подлежит изменению, в том числе при изменении отдельных реквизитов бюджетного обязательства.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Учетный номер бюджетного обязательства имеет следующую структуру, состоящую из девятнадцати разрядов: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1 по 8 разряд - уникальный код получателя средств районного бюджета по реестру участников бюджетного процесса, а также юридических лиц, не являющихся участниками бюджетного процесса (далее - Сводный реестр);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 и 10 разряды - последние две цифры года, в котором бюджетное обязательство поставлено на учет;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11 по 19 разряд - уникальный номер бюджетного обязательства, присваиваемый Управлением в рамках одного календарного года.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bookmarkStart w:id="29" w:name="sub_1013"/>
      <w:r>
        <w:rPr>
          <w:rFonts w:ascii="Times New Roman" w:hAnsi="Times New Roman"/>
          <w:sz w:val="28"/>
          <w:szCs w:val="28"/>
        </w:rPr>
        <w:t>13. Одно поставленное на учет бюджетное обязательство может содержать несколько кодов классификации расходов районного бюджета.</w:t>
      </w:r>
    </w:p>
    <w:bookmarkEnd w:id="29"/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В случае отрицательного результата проверки Сведений о бюджетном обязательстве на соответствие требованиям, предусмотренным: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hyperlink r:id="rId31" w:anchor="sub_1008" w:history="1">
        <w:r>
          <w:rPr>
            <w:rStyle w:val="a4"/>
            <w:b/>
            <w:color w:val="auto"/>
            <w:sz w:val="28"/>
            <w:szCs w:val="28"/>
          </w:rPr>
          <w:t>пунктом 8</w:t>
        </w:r>
      </w:hyperlink>
      <w:r>
        <w:rPr>
          <w:rFonts w:ascii="Times New Roman" w:hAnsi="Times New Roman"/>
          <w:sz w:val="28"/>
          <w:szCs w:val="28"/>
        </w:rPr>
        <w:t xml:space="preserve">, абзацами вторым - четвертым, шестым </w:t>
      </w:r>
      <w:hyperlink r:id="rId32" w:anchor="sub_1011" w:history="1">
        <w:r>
          <w:rPr>
            <w:rStyle w:val="a4"/>
            <w:b/>
            <w:color w:val="auto"/>
            <w:sz w:val="28"/>
            <w:szCs w:val="28"/>
          </w:rPr>
          <w:t>пункта 11</w:t>
        </w:r>
      </w:hyperlink>
      <w:r>
        <w:rPr>
          <w:rFonts w:ascii="Times New Roman" w:hAnsi="Times New Roman"/>
          <w:sz w:val="28"/>
          <w:szCs w:val="28"/>
        </w:rPr>
        <w:t xml:space="preserve"> Порядка, Управление в срок, установленный в пункте 11 Порядка:</w:t>
      </w:r>
    </w:p>
    <w:p w:rsidR="00C24449" w:rsidRDefault="00C24449" w:rsidP="00C244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направляет получателю средств районного бюджета уведомление в электронной форме, содержащее </w:t>
      </w:r>
      <w:r>
        <w:rPr>
          <w:rFonts w:ascii="Times New Roman" w:hAnsi="Times New Roman" w:cs="Times New Roman"/>
          <w:sz w:val="28"/>
          <w:szCs w:val="28"/>
        </w:rPr>
        <w:t xml:space="preserve">информацию, позволяющую идентифицировать документ, не принятый к исполнению, а также содержащее дату и причину отказа, в соответствии с правилами организации и функционирования системы казначейских платежей, установленными Федеральным казначейством (далее - уведомление); 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bookmarkStart w:id="30" w:name="sub_10144"/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hyperlink r:id="rId33" w:anchor="sub_10115" w:history="1">
        <w:r>
          <w:rPr>
            <w:rStyle w:val="a4"/>
            <w:b/>
            <w:color w:val="auto"/>
            <w:sz w:val="28"/>
            <w:szCs w:val="28"/>
          </w:rPr>
          <w:t>абзацем пятым пункта 11</w:t>
        </w:r>
      </w:hyperlink>
      <w:r>
        <w:rPr>
          <w:rFonts w:ascii="Times New Roman" w:hAnsi="Times New Roman"/>
          <w:sz w:val="28"/>
          <w:szCs w:val="28"/>
        </w:rPr>
        <w:t xml:space="preserve"> Порядка, Управление:</w:t>
      </w:r>
    </w:p>
    <w:bookmarkEnd w:id="30"/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отношении Сведений о бюджетных обязательствах, возникших на основании документов-оснований, предусмотренных  подпунктами «а» и «б</w:t>
      </w:r>
      <w:r>
        <w:rPr>
          <w:rFonts w:ascii="Times New Roman" w:hAnsi="Times New Roman"/>
          <w:b/>
          <w:sz w:val="28"/>
          <w:szCs w:val="28"/>
        </w:rPr>
        <w:t xml:space="preserve">» </w:t>
      </w:r>
      <w:hyperlink r:id="rId34" w:anchor="sub_1006" w:history="1">
        <w:r>
          <w:rPr>
            <w:rStyle w:val="a4"/>
            <w:b/>
            <w:color w:val="auto"/>
            <w:sz w:val="28"/>
            <w:szCs w:val="28"/>
          </w:rPr>
          <w:t>пункта 6 Порядка</w:t>
        </w:r>
      </w:hyperlink>
      <w:r>
        <w:rPr>
          <w:rFonts w:ascii="Times New Roman" w:hAnsi="Times New Roman"/>
          <w:sz w:val="28"/>
          <w:szCs w:val="28"/>
        </w:rPr>
        <w:t xml:space="preserve">, - присваивает учетный номер бюджетному обязательству (вносит изменения в ранее поставленное на учет бюджетное обязательство) и  </w:t>
      </w:r>
      <w:r>
        <w:rPr>
          <w:rFonts w:ascii="Times New Roman" w:hAnsi="Times New Roman" w:cs="Times New Roman"/>
          <w:sz w:val="28"/>
          <w:szCs w:val="28"/>
        </w:rPr>
        <w:t xml:space="preserve">не позднее рабочего дня, следующего за днем постановки на учет бюджетного обязательства (внесения изменений в ранее поставленное на учет бюджетное обязательство)  </w:t>
      </w:r>
      <w:r>
        <w:rPr>
          <w:rFonts w:ascii="Times New Roman" w:hAnsi="Times New Roman"/>
          <w:sz w:val="28"/>
          <w:szCs w:val="28"/>
        </w:rPr>
        <w:t>направляет:</w:t>
      </w:r>
      <w:proofErr w:type="gramEnd"/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получателю средств районного бюджета Извещение о бюджетном обязательстве с указанием информации, предусмотренной </w:t>
      </w:r>
      <w:hyperlink r:id="rId35" w:anchor="sub_1012" w:history="1">
        <w:r>
          <w:rPr>
            <w:rStyle w:val="a4"/>
            <w:b/>
            <w:color w:val="auto"/>
            <w:sz w:val="28"/>
            <w:szCs w:val="28"/>
          </w:rPr>
          <w:t>пунктом 12</w:t>
        </w:r>
      </w:hyperlink>
      <w:r>
        <w:rPr>
          <w:rFonts w:ascii="Times New Roman" w:hAnsi="Times New Roman"/>
          <w:sz w:val="28"/>
          <w:szCs w:val="28"/>
        </w:rPr>
        <w:t xml:space="preserve"> Порядка;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получателю средств районного бюджета и главному распорядителю средств районного бюджета, в ведении которого находится получатель средств районного бюджета, Уведомление о превышении бюджетным обязательством неиспользованных лимитов бюджетных обязательств (далее – Уведомление о превышении);</w:t>
      </w:r>
    </w:p>
    <w:p w:rsidR="00C24449" w:rsidRDefault="00C24449" w:rsidP="00C2444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отношении Сведений о бюджетных обязательствах, возникших на основании документов-оснований, предусмотренных </w:t>
      </w:r>
      <w:hyperlink r:id="rId36" w:anchor="sub_63" w:history="1">
        <w:r>
          <w:rPr>
            <w:rStyle w:val="a4"/>
            <w:b/>
            <w:color w:val="auto"/>
            <w:sz w:val="28"/>
            <w:szCs w:val="28"/>
          </w:rPr>
          <w:t>подпунктом "в" пункта 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Порядка, направляет получателю средств районного бюджета в срок, установленный в </w:t>
      </w:r>
      <w:hyperlink r:id="rId37" w:anchor="sub_1011" w:history="1">
        <w:r>
          <w:rPr>
            <w:rStyle w:val="a4"/>
            <w:b/>
            <w:color w:val="auto"/>
            <w:sz w:val="28"/>
            <w:szCs w:val="28"/>
          </w:rPr>
          <w:t>пункте 11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Порядка, уведомление в электронном виде с указанием в уведомлении причины, по которой не осуществляется постановка на учет бюджетного обязательства.</w:t>
      </w:r>
      <w:proofErr w:type="gramEnd"/>
    </w:p>
    <w:p w:rsidR="00E67D83" w:rsidRDefault="00C24449" w:rsidP="00E67D8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</w:t>
      </w:r>
      <w:r w:rsidR="00E67D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67D83" w:rsidRPr="00B520D1">
        <w:rPr>
          <w:rFonts w:ascii="Times New Roman" w:hAnsi="Times New Roman" w:cs="Times New Roman"/>
          <w:sz w:val="28"/>
          <w:szCs w:val="28"/>
        </w:rPr>
        <w:t>В случае внесения изменений в неисполненное на конец отчетного финансового года бюджетное обязательство при необходимости его исполнения в текущем финансовом году</w:t>
      </w:r>
      <w:proofErr w:type="gramEnd"/>
      <w:r w:rsidR="00E67D83" w:rsidRPr="00B520D1">
        <w:rPr>
          <w:rFonts w:ascii="Times New Roman" w:hAnsi="Times New Roman" w:cs="Times New Roman"/>
          <w:sz w:val="28"/>
          <w:szCs w:val="28"/>
        </w:rPr>
        <w:t xml:space="preserve"> сведения о бюджетном обязательстве направляются в Управление до 10 июня текущего финансового года</w:t>
      </w:r>
      <w:r w:rsidR="00E67D83">
        <w:rPr>
          <w:rFonts w:ascii="Times New Roman" w:hAnsi="Times New Roman" w:cs="Times New Roman"/>
          <w:sz w:val="28"/>
          <w:szCs w:val="28"/>
        </w:rPr>
        <w:t>.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если коды бюджетной классификации Российской Федерации, по которым бюджетное обязательство было поставлено на учет в отчетном финансовом году, в текущем финансовом году являются недействующими, то в Сведениях о бюджетном обязательстве указываются соответствующие им коды бюджетной классификации Российской Федерации и аналитические коды, установленные на текущий финансовый год.</w:t>
      </w:r>
    </w:p>
    <w:p w:rsidR="00C24449" w:rsidRDefault="00C24449" w:rsidP="00C244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Внесение изменений в неисполненное на конец отчетного финансового года бюджетное обязательство, возникшее на основании документов-оснований, предусмотренных </w:t>
      </w:r>
      <w:hyperlink r:id="rId38" w:anchor="sub_613" w:history="1">
        <w:r>
          <w:rPr>
            <w:rStyle w:val="a4"/>
            <w:b/>
            <w:color w:val="auto"/>
            <w:sz w:val="28"/>
            <w:szCs w:val="28"/>
          </w:rPr>
          <w:t>абзацем третьим, четвертым подпункта "а" пункта 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Порядка, осуществляется с учетом следующих особенностей:</w:t>
      </w:r>
    </w:p>
    <w:p w:rsidR="00C24449" w:rsidRDefault="00C24449" w:rsidP="00C2444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соглашения по предоставлению из областного бюджета районному бюджету (из районного бюджета бюджету поселения)  межбюджетного трансферта в форме субсидий, иных межбюджетных трансфертов, заключенные на один год, поставленные на учет в отчетном году и неисполненные в полном объеме, подлежат учету в текущем году на сумму неиспользованных остатков в случае, если главным распорядителем бюджетных средств принято решение о подтверждении потребности в их использовании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же цели в текущем году;</w:t>
      </w:r>
    </w:p>
    <w:p w:rsidR="00C24449" w:rsidRDefault="00C24449" w:rsidP="00C2444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соглашения по предоставлению из областного бюджета районному бюджету (из районного бюджета бюджету поселения)   межбюджетного трансферта в форме субсидий, а также иных межбюджетных трансфертов, заключенные на финансовый год и плановый период, поставленные на учет в отчетном году и неисполненные в полном объеме и подлежащие исполнению в текущем году и (или) плановом периоде, подлежат учету в текущем году без учета неиспользованных остатков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отчетного года.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bookmarkStart w:id="31" w:name="sub_1016"/>
      <w:r>
        <w:rPr>
          <w:rFonts w:ascii="Times New Roman" w:hAnsi="Times New Roman"/>
          <w:sz w:val="28"/>
          <w:szCs w:val="28"/>
        </w:rPr>
        <w:t>16. В случае ликвидации, реорганизации получателя средств районного бюджета либо изменения типа муниципального казенного учреждения не позднее пяти рабочих дней со дня отзыва с соответствующего лицевого счета получателя бюджетных средств неиспользованных лимитов бюджетных обязательств Управлением вносятся изменения в ранее учтенные бюджетные обязательства в части аннулирования неисполненных бюджетных обязательств.</w:t>
      </w:r>
    </w:p>
    <w:bookmarkEnd w:id="31"/>
    <w:p w:rsidR="00C24449" w:rsidRDefault="00C24449" w:rsidP="00C24449">
      <w:pPr>
        <w:rPr>
          <w:rFonts w:ascii="Times New Roman" w:hAnsi="Times New Roman"/>
          <w:sz w:val="28"/>
          <w:szCs w:val="28"/>
        </w:rPr>
      </w:pPr>
    </w:p>
    <w:p w:rsidR="00C24449" w:rsidRDefault="00C24449" w:rsidP="00C24449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bookmarkStart w:id="32" w:name="sub_300"/>
      <w:r>
        <w:rPr>
          <w:rFonts w:ascii="Times New Roman" w:hAnsi="Times New Roman"/>
          <w:color w:val="auto"/>
          <w:sz w:val="28"/>
          <w:szCs w:val="28"/>
        </w:rPr>
        <w:t xml:space="preserve">III. Особенности учета бюджетных обязательств </w:t>
      </w:r>
    </w:p>
    <w:p w:rsidR="00C24449" w:rsidRDefault="00C24449" w:rsidP="00C24449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по исполнительным документам, решениям налоговых органов, </w:t>
      </w:r>
    </w:p>
    <w:p w:rsidR="00C24449" w:rsidRDefault="00C24449" w:rsidP="00C24449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мировым соглашением</w:t>
      </w:r>
    </w:p>
    <w:p w:rsidR="00C24449" w:rsidRDefault="00C24449" w:rsidP="00C24449"/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bookmarkStart w:id="33" w:name="sub_1017"/>
      <w:bookmarkEnd w:id="32"/>
      <w:r>
        <w:rPr>
          <w:rFonts w:ascii="Times New Roman" w:hAnsi="Times New Roman"/>
          <w:sz w:val="28"/>
          <w:szCs w:val="28"/>
        </w:rPr>
        <w:t xml:space="preserve">17. </w:t>
      </w:r>
      <w:proofErr w:type="gramStart"/>
      <w:r>
        <w:rPr>
          <w:rFonts w:ascii="Times New Roman" w:hAnsi="Times New Roman"/>
          <w:sz w:val="28"/>
          <w:szCs w:val="28"/>
        </w:rPr>
        <w:t>Сведения о бюджетном обязательстве, возникшем в соответствии с исполнительным документом, решением налогового органа, направляются в Управление одновременно с представлением в установленном порядке получателем средств районного бюджета - должником информации об источнике образования задолженности и кодах бюджетной классификации Российской Федерации, по которым должны быть произведены расходы районного бюджета по исполнению исполнительного документа, решения налогового органа.</w:t>
      </w:r>
      <w:proofErr w:type="gramEnd"/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bookmarkStart w:id="34" w:name="sub_1019"/>
      <w:bookmarkEnd w:id="33"/>
      <w:r>
        <w:rPr>
          <w:rFonts w:ascii="Times New Roman" w:hAnsi="Times New Roman"/>
          <w:sz w:val="28"/>
          <w:szCs w:val="28"/>
        </w:rPr>
        <w:t xml:space="preserve">18. В случае если в Управлении ранее было учтено бюджетное обязательство, </w:t>
      </w:r>
      <w:proofErr w:type="gramStart"/>
      <w:r>
        <w:rPr>
          <w:rFonts w:ascii="Times New Roman" w:hAnsi="Times New Roman"/>
          <w:sz w:val="28"/>
          <w:szCs w:val="28"/>
        </w:rPr>
        <w:t>вследствие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неисполнения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которого выдан исполнительный документ, решение налогового органа, 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неисполнения (нарушения условий исполнения) которого в дальнейшем было заключено мировое соглашение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то одновременно со Сведениями о бюджетном обязательстве, сформированными в соответствии с исполнительным документом, решением налогового органа, мировым соглашением, получателем средств районного бюджета, направляются в Управление </w:t>
      </w:r>
      <w:hyperlink r:id="rId39" w:history="1">
        <w:r>
          <w:rPr>
            <w:rStyle w:val="a4"/>
            <w:b/>
            <w:color w:val="auto"/>
            <w:sz w:val="28"/>
            <w:szCs w:val="28"/>
          </w:rPr>
          <w:t>Сведения</w:t>
        </w:r>
      </w:hyperlink>
      <w:r>
        <w:rPr>
          <w:rFonts w:ascii="Times New Roman" w:hAnsi="Times New Roman"/>
          <w:sz w:val="28"/>
          <w:szCs w:val="28"/>
        </w:rPr>
        <w:t xml:space="preserve"> о бюджетном обязательстве, содержащие уточненную информацию о ранее учтенном бюджетном обязательстве, измененном на сумму, указанную в исполнительном документе, решении налогового органа, мировом соглашении.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 </w:t>
      </w:r>
      <w:proofErr w:type="gramStart"/>
      <w:r>
        <w:rPr>
          <w:rFonts w:ascii="Times New Roman" w:hAnsi="Times New Roman"/>
          <w:sz w:val="28"/>
          <w:szCs w:val="28"/>
        </w:rPr>
        <w:t xml:space="preserve">Основанием для внесения изменений в ранее поставленное на учет бюджетное обязательство по исполнительному документу, решению налогового органа являются Сведения о бюджетном обязательстве, содержащие уточненную информацию о кодах бюджетной классификации Российской Федерации, по которым должен быть исполнен исполнительный </w:t>
      </w:r>
      <w:r>
        <w:rPr>
          <w:rFonts w:ascii="Times New Roman" w:hAnsi="Times New Roman"/>
          <w:sz w:val="28"/>
          <w:szCs w:val="28"/>
        </w:rPr>
        <w:lastRenderedPageBreak/>
        <w:t>документ, решение налогового органа, или информацию о документе, подтверждающем исполнение исполнительного документа, решения налогового органа, документе об отсрочке, о рассрочке или об отложении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исполнения судебных актов либо документе, отменяющем или приостанавливающем исполнение судебного акта, на основании которого выдан исполнительный документ, документе об отсрочке или рассрочке уплаты налога, сбора, пеней, штрафов, или ином документе с приложением копий предусмотренных настоящим пунктом документов в форме электронной копии документа на бумажном носителе, созданной посредством его сканирования, или копии электронного документа, подтвержденных </w:t>
      </w:r>
      <w:hyperlink r:id="rId40" w:history="1">
        <w:r>
          <w:rPr>
            <w:rStyle w:val="a4"/>
            <w:b/>
            <w:color w:val="auto"/>
            <w:sz w:val="28"/>
            <w:szCs w:val="28"/>
          </w:rPr>
          <w:t>электронной подписью</w:t>
        </w:r>
      </w:hyperlink>
      <w:r>
        <w:rPr>
          <w:rFonts w:ascii="Times New Roman" w:hAnsi="Times New Roman"/>
          <w:sz w:val="28"/>
          <w:szCs w:val="28"/>
        </w:rPr>
        <w:t xml:space="preserve"> лица, имеющего право действовать</w:t>
      </w:r>
      <w:proofErr w:type="gramEnd"/>
      <w:r>
        <w:rPr>
          <w:rFonts w:ascii="Times New Roman" w:hAnsi="Times New Roman"/>
          <w:sz w:val="28"/>
          <w:szCs w:val="28"/>
        </w:rPr>
        <w:t xml:space="preserve"> от имени получателя средств районного бюджета.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bookmarkStart w:id="35" w:name="sub_1020"/>
      <w:bookmarkEnd w:id="34"/>
      <w:r>
        <w:rPr>
          <w:rFonts w:ascii="Times New Roman" w:hAnsi="Times New Roman"/>
          <w:sz w:val="28"/>
          <w:szCs w:val="28"/>
        </w:rPr>
        <w:t xml:space="preserve">20. </w:t>
      </w:r>
      <w:proofErr w:type="gramStart"/>
      <w:r>
        <w:rPr>
          <w:rFonts w:ascii="Times New Roman" w:hAnsi="Times New Roman"/>
          <w:sz w:val="28"/>
          <w:szCs w:val="28"/>
        </w:rPr>
        <w:t>В случае ликвидации получателя средств районного бюджета либо изменения типа муниципального казенного учреждения не позднее пяти рабочих дней со дня отзыва с соответствующего лицевого счета получателя бюджетных средств неиспользованных лимитов бюджетных обязательств в ранее учтенное бюджетное обязательство, возникшее на основании исполнительного документа, решения налогового органа, вносятся изменения в части аннулирования неисполненного бюджетного обязательства.</w:t>
      </w:r>
      <w:proofErr w:type="gramEnd"/>
    </w:p>
    <w:p w:rsidR="00C24449" w:rsidRDefault="00C24449" w:rsidP="00C24449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bookmarkStart w:id="36" w:name="sub_400"/>
      <w:bookmarkEnd w:id="35"/>
    </w:p>
    <w:p w:rsidR="00C24449" w:rsidRDefault="00C24449" w:rsidP="00C24449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IV. Порядок учета денежных обязательств</w:t>
      </w:r>
    </w:p>
    <w:bookmarkEnd w:id="36"/>
    <w:p w:rsidR="00C24449" w:rsidRDefault="00C24449" w:rsidP="00C24449">
      <w:pPr>
        <w:rPr>
          <w:rFonts w:ascii="Times New Roman" w:hAnsi="Times New Roman"/>
          <w:sz w:val="28"/>
          <w:szCs w:val="28"/>
        </w:rPr>
      </w:pP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bookmarkStart w:id="37" w:name="sub_1021"/>
      <w:r>
        <w:rPr>
          <w:rFonts w:ascii="Times New Roman" w:hAnsi="Times New Roman"/>
          <w:sz w:val="28"/>
          <w:szCs w:val="28"/>
        </w:rPr>
        <w:t xml:space="preserve">21. Постановка на учет денежного обязательства и внесение изменений в поставленное на учет денежное обязательство осуществляется по денежным обязательствам, возникшим </w:t>
      </w:r>
      <w:proofErr w:type="gramStart"/>
      <w:r>
        <w:rPr>
          <w:rFonts w:ascii="Times New Roman" w:hAnsi="Times New Roman"/>
          <w:sz w:val="28"/>
          <w:szCs w:val="28"/>
        </w:rPr>
        <w:t>из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bookmarkEnd w:id="37"/>
    <w:p w:rsidR="00C24449" w:rsidRDefault="00C24449" w:rsidP="00C24449">
      <w:pPr>
        <w:tabs>
          <w:tab w:val="left" w:pos="113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предусмотренного Порядком санкционирования документа, подтверждающего возникновение денежного обязательства (далее - документы, подтверждающие возникновение денежных обязательств) по соответствующим бюджетным обязательствам, предусмотренных </w:t>
      </w:r>
      <w:hyperlink r:id="rId41" w:anchor="sub_61" w:history="1">
        <w:r>
          <w:rPr>
            <w:rStyle w:val="a4"/>
            <w:b/>
            <w:color w:val="auto"/>
            <w:sz w:val="28"/>
            <w:szCs w:val="28"/>
          </w:rPr>
          <w:t>подпунктом "а" пункта 6</w:t>
        </w:r>
      </w:hyperlink>
      <w:r>
        <w:rPr>
          <w:rFonts w:ascii="Times New Roman" w:hAnsi="Times New Roman"/>
          <w:sz w:val="28"/>
          <w:szCs w:val="28"/>
        </w:rPr>
        <w:t xml:space="preserve"> Порядка (далее - условие возникновения денежного обязательства);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bookmarkStart w:id="38" w:name="sub_212"/>
      <w:r>
        <w:rPr>
          <w:rFonts w:ascii="Times New Roman" w:hAnsi="Times New Roman"/>
          <w:sz w:val="28"/>
          <w:szCs w:val="28"/>
        </w:rPr>
        <w:t>б) иного документа, являющегося основанием для возникновения денежного обязательства по соответствующему бюджетному обязательству в случае, если для оплаты денежного обязательства в соответствии с Порядком санкционирования представление документов, подтверждающих возникновение денежного обязательства, не требуется.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bookmarkStart w:id="39" w:name="sub_1022"/>
      <w:bookmarkEnd w:id="38"/>
      <w:r>
        <w:rPr>
          <w:rFonts w:ascii="Times New Roman" w:hAnsi="Times New Roman"/>
          <w:sz w:val="28"/>
          <w:szCs w:val="28"/>
        </w:rPr>
        <w:t>22. Сведения о денежных обязательствах, включая авансовые платежи, предусмотренные условиями муниципального контракта, договора, формируются:</w:t>
      </w:r>
    </w:p>
    <w:bookmarkEnd w:id="39"/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получателем средств районного бюджета не позднее трех рабочих дней со дня возникновения денежного обязательства в случае: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исполнения денежного обязательства неоднократно (в том числе с учетом ранее произведенных авансовых платежей);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подтверждения поставки товаров, выполнения работ, оказания услуг по </w:t>
      </w:r>
      <w:r>
        <w:rPr>
          <w:rFonts w:ascii="Times New Roman" w:hAnsi="Times New Roman"/>
          <w:sz w:val="28"/>
          <w:szCs w:val="28"/>
        </w:rPr>
        <w:lastRenderedPageBreak/>
        <w:t>ранее произведенным авансовым платежам в соответствии с условиями муниципального контракта (договора);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исполнения денежного обязательства в период, превышающий срок, установленный для оплаты денежного обязательства в соответствии с требованиями Порядка санкционирования;</w:t>
      </w:r>
    </w:p>
    <w:p w:rsidR="00C24449" w:rsidRDefault="00C24449" w:rsidP="00C24449">
      <w:pPr>
        <w:rPr>
          <w:rFonts w:ascii="Times New Roman" w:hAnsi="Times New Roman" w:cs="Times New Roman"/>
          <w:sz w:val="28"/>
          <w:szCs w:val="28"/>
        </w:rPr>
      </w:pPr>
      <w:bookmarkStart w:id="40" w:name="sub_12215"/>
      <w:r>
        <w:rPr>
          <w:rFonts w:ascii="Times New Roman" w:hAnsi="Times New Roman" w:cs="Times New Roman"/>
          <w:sz w:val="28"/>
          <w:szCs w:val="28"/>
        </w:rPr>
        <w:t xml:space="preserve">исполнения денежного обязательства, возникшего на основании документа о приемке из единой информационной системы в сфере закупок, одним распоряжением, сумма которого равна сумме денежного обязательства, подлежащего постановке на учет (за исключением случая возникновения денежного обязательства на основании документа о приемке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соответствующемумуниципальному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контракту, сформированного и подписанного без использования единой информационной системы в сфере закупок, формирование Сведений о денежном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обязательстве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которому осуществляется не позднее рабочего дня, следующего за днем проведения проверки на соответствие информации, включаемой в Сведения о денежном обязательстве, аналогичной информации в реестре контрактов);</w:t>
      </w:r>
    </w:p>
    <w:bookmarkEnd w:id="40"/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б) Управлением - в случае исполнения денежного обязательства одним платежным документом, сумма которого равна сумме денежного обязательства, подлежащего постановке на учет, на основании информации, содержащейся в представленных получателем средств районного бюджета в Управление платежных документах для оплаты соответствующих денежных обязательств, не позднее следующего рабочего дня со дня представления указанных платежных документов при положительном результате их проверки, установленной требованиями Порядка санкционирования.</w:t>
      </w:r>
      <w:proofErr w:type="gramEnd"/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bookmarkStart w:id="41" w:name="sub_1023"/>
      <w:r>
        <w:rPr>
          <w:rFonts w:ascii="Times New Roman" w:hAnsi="Times New Roman"/>
          <w:sz w:val="28"/>
          <w:szCs w:val="28"/>
        </w:rPr>
        <w:t>23. Сведения о денежном обязательстве направляются в Управление с приложением копии документа, подтверждающего возникновение денежного обязательства.</w:t>
      </w:r>
    </w:p>
    <w:bookmarkEnd w:id="41"/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Сведения о денежном обязательстве, формируемые в форме электронного документа, направляются с приложением документа, подтверждающего возникновение денежного обязательства, в форме электронной копии документа на бумажном носителе, созданной посредством его сканирования, или копии электронного документа, подтвержденной </w:t>
      </w:r>
      <w:hyperlink r:id="rId42" w:history="1">
        <w:r>
          <w:rPr>
            <w:rStyle w:val="a4"/>
            <w:b/>
            <w:color w:val="auto"/>
            <w:sz w:val="28"/>
            <w:szCs w:val="28"/>
          </w:rPr>
          <w:t>электронной подписью</w:t>
        </w:r>
      </w:hyperlink>
      <w:r>
        <w:rPr>
          <w:rFonts w:ascii="Times New Roman" w:hAnsi="Times New Roman"/>
          <w:sz w:val="28"/>
          <w:szCs w:val="28"/>
        </w:rPr>
        <w:t xml:space="preserve"> лица, имеющего право действовать от имени получателя средств районного бюджета.</w:t>
      </w:r>
      <w:proofErr w:type="gramEnd"/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настоящего пункта не распространяются на документы-основания, представление которых в Управление в соответствии с Порядком санкционирования не требуется.</w:t>
      </w:r>
    </w:p>
    <w:p w:rsidR="00FA32D1" w:rsidRPr="00A27A5B" w:rsidRDefault="00FA32D1" w:rsidP="00FA32D1">
      <w:pPr>
        <w:rPr>
          <w:rFonts w:ascii="Times New Roman" w:hAnsi="Times New Roman"/>
          <w:sz w:val="28"/>
          <w:szCs w:val="28"/>
        </w:rPr>
      </w:pPr>
      <w:bookmarkStart w:id="42" w:name="sub_1024"/>
      <w:r w:rsidRPr="00A27A5B">
        <w:rPr>
          <w:rFonts w:ascii="Times New Roman" w:hAnsi="Times New Roman"/>
          <w:sz w:val="28"/>
          <w:szCs w:val="28"/>
        </w:rPr>
        <w:t xml:space="preserve">При постановке на учет денежного обязательства, возникшего из предусмотренного </w:t>
      </w:r>
      <w:hyperlink w:anchor="sub_212" w:history="1">
        <w:r w:rsidRPr="00AF6733">
          <w:rPr>
            <w:rStyle w:val="a4"/>
            <w:rFonts w:cs="Mangal"/>
            <w:b/>
            <w:color w:val="auto"/>
            <w:sz w:val="28"/>
            <w:szCs w:val="28"/>
          </w:rPr>
          <w:t>подпунктом "б" пункта 21</w:t>
        </w:r>
      </w:hyperlink>
      <w:r w:rsidRPr="00A27A5B">
        <w:rPr>
          <w:rFonts w:ascii="Times New Roman" w:hAnsi="Times New Roman"/>
          <w:sz w:val="28"/>
          <w:szCs w:val="28"/>
        </w:rPr>
        <w:t xml:space="preserve"> Порядка документа, являющегося основанием для возникновения денежного обязательства, </w:t>
      </w:r>
      <w:r>
        <w:rPr>
          <w:rFonts w:ascii="Times New Roman" w:hAnsi="Times New Roman"/>
          <w:sz w:val="28"/>
          <w:szCs w:val="28"/>
        </w:rPr>
        <w:t xml:space="preserve">а также в случае наличия документа, являющегося основанием для возникновения денежного обязательства в единой информационной системе в сфере закупок, </w:t>
      </w:r>
      <w:r w:rsidRPr="00A27A5B">
        <w:rPr>
          <w:rFonts w:ascii="Times New Roman" w:hAnsi="Times New Roman"/>
          <w:sz w:val="28"/>
          <w:szCs w:val="28"/>
        </w:rPr>
        <w:t>копи</w:t>
      </w:r>
      <w:r>
        <w:rPr>
          <w:rFonts w:ascii="Times New Roman" w:hAnsi="Times New Roman"/>
          <w:sz w:val="28"/>
          <w:szCs w:val="28"/>
        </w:rPr>
        <w:t>и</w:t>
      </w:r>
      <w:r w:rsidRPr="00A27A5B">
        <w:rPr>
          <w:rFonts w:ascii="Times New Roman" w:hAnsi="Times New Roman"/>
          <w:sz w:val="28"/>
          <w:szCs w:val="28"/>
        </w:rPr>
        <w:t xml:space="preserve"> указанн</w:t>
      </w:r>
      <w:r>
        <w:rPr>
          <w:rFonts w:ascii="Times New Roman" w:hAnsi="Times New Roman"/>
          <w:sz w:val="28"/>
          <w:szCs w:val="28"/>
        </w:rPr>
        <w:t xml:space="preserve">ых </w:t>
      </w:r>
      <w:r w:rsidRPr="00A27A5B">
        <w:rPr>
          <w:rFonts w:ascii="Times New Roman" w:hAnsi="Times New Roman"/>
          <w:sz w:val="28"/>
          <w:szCs w:val="28"/>
        </w:rPr>
        <w:t xml:space="preserve"> документ</w:t>
      </w:r>
      <w:r>
        <w:rPr>
          <w:rFonts w:ascii="Times New Roman" w:hAnsi="Times New Roman"/>
          <w:sz w:val="28"/>
          <w:szCs w:val="28"/>
        </w:rPr>
        <w:t xml:space="preserve">ов </w:t>
      </w:r>
      <w:r w:rsidRPr="00A27A5B">
        <w:rPr>
          <w:rFonts w:ascii="Times New Roman" w:hAnsi="Times New Roman"/>
          <w:sz w:val="28"/>
          <w:szCs w:val="28"/>
        </w:rPr>
        <w:t xml:space="preserve"> в Управление не представля</w:t>
      </w:r>
      <w:r>
        <w:rPr>
          <w:rFonts w:ascii="Times New Roman" w:hAnsi="Times New Roman"/>
          <w:sz w:val="28"/>
          <w:szCs w:val="28"/>
        </w:rPr>
        <w:t>ю</w:t>
      </w:r>
      <w:r w:rsidRPr="00A27A5B">
        <w:rPr>
          <w:rFonts w:ascii="Times New Roman" w:hAnsi="Times New Roman"/>
          <w:sz w:val="28"/>
          <w:szCs w:val="28"/>
        </w:rPr>
        <w:t>тся.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24. Управление не позднее следующего рабочего со дня представления </w:t>
      </w:r>
      <w:r>
        <w:rPr>
          <w:rFonts w:ascii="Times New Roman" w:hAnsi="Times New Roman"/>
          <w:sz w:val="28"/>
          <w:szCs w:val="28"/>
        </w:rPr>
        <w:lastRenderedPageBreak/>
        <w:t>получателем средств районного бюджета Сведений о денежном обязательстве осуществляет их проверку на соответствие информации, указанной в Сведениях о денежном обязательстве:</w:t>
      </w:r>
    </w:p>
    <w:bookmarkEnd w:id="42"/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информации по соответствующему бюджетному обязательству, учтенному на соответствующем лицевом счете получателя бюджетных средств;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составу информации, подлежащей включению в Сведения о денежном обязательстве в соответствии с </w:t>
      </w:r>
      <w:hyperlink r:id="rId43" w:anchor="sub_1200" w:history="1">
        <w:r>
          <w:rPr>
            <w:rStyle w:val="a4"/>
            <w:b/>
            <w:color w:val="auto"/>
            <w:sz w:val="28"/>
            <w:szCs w:val="28"/>
          </w:rPr>
          <w:t>приложением 2 к</w:t>
        </w:r>
      </w:hyperlink>
      <w:r>
        <w:rPr>
          <w:rFonts w:ascii="Times New Roman" w:hAnsi="Times New Roman"/>
          <w:sz w:val="28"/>
          <w:szCs w:val="28"/>
        </w:rPr>
        <w:t xml:space="preserve"> настоящему Порядку, с соблюдением правил формирования Сведений о денежном обязательстве, установленных настоящей главой;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информации по соответствующему документу-основанию, документу, подтверждающему возникновение денежного обязательства, подлежащим представлению получателями средств районного бюджета в Управление для постановки на учет денежных обязательств в соответствии с Порядком.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bookmarkStart w:id="43" w:name="sub_1025"/>
      <w:r>
        <w:rPr>
          <w:rFonts w:ascii="Times New Roman" w:hAnsi="Times New Roman"/>
          <w:sz w:val="28"/>
          <w:szCs w:val="28"/>
        </w:rPr>
        <w:t xml:space="preserve">25. </w:t>
      </w:r>
      <w:proofErr w:type="gramStart"/>
      <w:r>
        <w:rPr>
          <w:rFonts w:ascii="Times New Roman" w:hAnsi="Times New Roman"/>
          <w:sz w:val="28"/>
          <w:szCs w:val="28"/>
        </w:rPr>
        <w:t>В случае положительного результата проверки Сведений о денежном обязательстве Управление присваивает учетный номер денежному обязательству (либо вносит изменения в ранее поставленное на учет денежное обязательство) и в день указанной проверки Сведений о денежном обязательстве  (внесения изменений в денежное обязательство)  направляет получателю средств районного бюджета извещение о постановке на учет (изменении) денежного обязательства, содержащее сведения о дате постановки на учет (изменения</w:t>
      </w:r>
      <w:proofErr w:type="gramEnd"/>
      <w:r>
        <w:rPr>
          <w:rFonts w:ascii="Times New Roman" w:hAnsi="Times New Roman"/>
          <w:sz w:val="28"/>
          <w:szCs w:val="28"/>
        </w:rPr>
        <w:t>) денежного обязательства (далее - Извещение о денежном обязательстве).</w:t>
      </w:r>
    </w:p>
    <w:bookmarkEnd w:id="43"/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Извещение о денежном обязательстве направляется получателю средств районного бюджета Управлением в информационной системе в форме электронного документа с использованием электронной подписи лица, имеющего право действовать от имени Управления.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Учетный номер денежного обязательства является уникальным и не подлежит изменению, в том числе при изменении отдельных реквизитов денежного обязательства.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Учетный номер денежного обязательства имеет следующую структуру, состоящую из двадцати двух разрядов: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1 по 19 разряд - учетный номер соответствующего бюджетного обязательства;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20 по 22 разряд - порядковый номер денежного обязательства.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bookmarkStart w:id="44" w:name="sub_1026"/>
      <w:r>
        <w:rPr>
          <w:rFonts w:ascii="Times New Roman" w:hAnsi="Times New Roman"/>
          <w:sz w:val="28"/>
          <w:szCs w:val="28"/>
        </w:rPr>
        <w:t>26. В случае отрицательного результата проверки Сведений о денежном обязательстве Управление в день осуществления проверки направляет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получателю средств районного бюджета уведомление, в котором указывается причина возврата без исполнения Сведений о денежном обязательстве.</w:t>
      </w:r>
    </w:p>
    <w:bookmarkEnd w:id="44"/>
    <w:p w:rsidR="00C24449" w:rsidRDefault="00C24449" w:rsidP="00C24449"/>
    <w:p w:rsidR="00C24449" w:rsidRDefault="00C24449" w:rsidP="00C24449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bookmarkStart w:id="45" w:name="sub_500"/>
      <w:r>
        <w:rPr>
          <w:rFonts w:ascii="Times New Roman" w:hAnsi="Times New Roman"/>
          <w:color w:val="auto"/>
          <w:sz w:val="28"/>
          <w:szCs w:val="28"/>
        </w:rPr>
        <w:t xml:space="preserve">V. Представление информации о бюджетных и денежных обязательствах, </w:t>
      </w:r>
    </w:p>
    <w:p w:rsidR="00C24449" w:rsidRDefault="00C24449" w:rsidP="00C24449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/>
          <w:color w:val="auto"/>
          <w:sz w:val="28"/>
          <w:szCs w:val="28"/>
        </w:rPr>
        <w:t>учтенных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в Управлении</w:t>
      </w:r>
    </w:p>
    <w:bookmarkEnd w:id="45"/>
    <w:p w:rsidR="00C24449" w:rsidRDefault="00C24449" w:rsidP="00C24449">
      <w:pPr>
        <w:rPr>
          <w:rFonts w:ascii="Times New Roman" w:hAnsi="Times New Roman"/>
          <w:sz w:val="28"/>
          <w:szCs w:val="28"/>
        </w:rPr>
      </w:pP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bookmarkStart w:id="46" w:name="sub_1027"/>
      <w:r>
        <w:rPr>
          <w:rFonts w:ascii="Times New Roman" w:hAnsi="Times New Roman"/>
          <w:sz w:val="28"/>
          <w:szCs w:val="28"/>
        </w:rPr>
        <w:t xml:space="preserve">27. Информация о бюджетных и денежных обязательствах предоставляется Управлением в виде документов, определенных </w:t>
      </w:r>
      <w:hyperlink r:id="rId44" w:anchor="sub_1029" w:history="1">
        <w:r>
          <w:rPr>
            <w:rStyle w:val="a4"/>
            <w:b/>
            <w:color w:val="auto"/>
            <w:sz w:val="28"/>
            <w:szCs w:val="28"/>
          </w:rPr>
          <w:t>пунктом 29</w:t>
        </w:r>
      </w:hyperlink>
      <w:r>
        <w:rPr>
          <w:rFonts w:ascii="Times New Roman" w:hAnsi="Times New Roman"/>
          <w:sz w:val="28"/>
          <w:szCs w:val="28"/>
        </w:rPr>
        <w:t xml:space="preserve"> Порядка, по запросам Финансового отдела, главных распорядителей средств районного бюджета, получателей средств районного бюджета с учетом положений </w:t>
      </w:r>
      <w:hyperlink r:id="rId45" w:anchor="sub_1028" w:history="1">
        <w:r>
          <w:rPr>
            <w:rStyle w:val="a4"/>
            <w:b/>
            <w:color w:val="auto"/>
            <w:sz w:val="28"/>
            <w:szCs w:val="28"/>
          </w:rPr>
          <w:t>пункта 28</w:t>
        </w:r>
      </w:hyperlink>
      <w:r>
        <w:rPr>
          <w:rFonts w:ascii="Times New Roman" w:hAnsi="Times New Roman"/>
          <w:sz w:val="28"/>
          <w:szCs w:val="28"/>
        </w:rPr>
        <w:t xml:space="preserve"> Порядка.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bookmarkStart w:id="47" w:name="sub_1028"/>
      <w:bookmarkEnd w:id="46"/>
      <w:r>
        <w:rPr>
          <w:rFonts w:ascii="Times New Roman" w:hAnsi="Times New Roman"/>
          <w:sz w:val="28"/>
          <w:szCs w:val="28"/>
        </w:rPr>
        <w:t>28. Информация о бюджетных и денежных обязательствах предоставляется:</w:t>
      </w:r>
    </w:p>
    <w:bookmarkEnd w:id="47"/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Финансовому отделу - по всем бюджетным и денежным обязательствам;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главным распорядителям средств районного бюджета - в части бюджетных и денежных обязательств подведомственных им получателей средств районного бюджета;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получателям средств районного бюджета - в части бюджетных и денежных обязательств соответствующего получателя средств районного бюджета;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 Информация о бюджетных и денежных обязательствах предоставляется в соответствии со следующими положениями: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bookmarkStart w:id="48" w:name="sub_10291"/>
      <w:proofErr w:type="gramStart"/>
      <w:r>
        <w:rPr>
          <w:rFonts w:ascii="Times New Roman" w:hAnsi="Times New Roman"/>
          <w:sz w:val="28"/>
          <w:szCs w:val="28"/>
        </w:rPr>
        <w:t>1) по запросу Финансового отдела Управление представляет с указанными в запросе детализацией и группировкой показателей:</w:t>
      </w:r>
      <w:proofErr w:type="gramEnd"/>
    </w:p>
    <w:bookmarkEnd w:id="48"/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Информацию о принятых на учет (бюджетных, денежных) обязательствах (далее - Информация о принятых на учет обязательствах), сформированную по состоянию на 1-е число месяца, указанного в запросе, или на 1-е число месяца, в котором поступил запрос, нарастающим итогом с начала текущего финансового года;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Информацию об исполнении (бюджетных, денежных) обязательств (далее - Информация об исполнении обязательств), сформированную на дату, указанную в запросе;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bookmarkStart w:id="49" w:name="sub_102913"/>
      <w:r>
        <w:rPr>
          <w:rFonts w:ascii="Times New Roman" w:hAnsi="Times New Roman"/>
          <w:sz w:val="28"/>
          <w:szCs w:val="28"/>
        </w:rPr>
        <w:t>в) Сведения о превышении бюджетными обязательствами неиспользованных доведенных бюджетных данных, сформированные по состоянию на 1-е число месяца, указанного в запросе;</w:t>
      </w:r>
    </w:p>
    <w:bookmarkEnd w:id="49"/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2) по запросу главного распорядителя средств районного бюджета Управление представляет с указанными в запросе детализацией и группировкой показателей информацию о принятых на учет обязательствах по находящимся в ведении главного распорядителя (распорядителя) средств районного бюджета получателям средств районного бюджета, сформированную по состоянию на 1-е число месяца, указанного в запросе, или на 1-е число месяца, в котором поступил запрос нарастающим итогом с</w:t>
      </w:r>
      <w:proofErr w:type="gramEnd"/>
      <w:r>
        <w:rPr>
          <w:rFonts w:ascii="Times New Roman" w:hAnsi="Times New Roman"/>
          <w:sz w:val="28"/>
          <w:szCs w:val="28"/>
        </w:rPr>
        <w:t xml:space="preserve"> начала текущего финансового года;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по запросу получателя средств районного бюджета Управление </w:t>
      </w:r>
      <w:proofErr w:type="gramStart"/>
      <w:r>
        <w:rPr>
          <w:rFonts w:ascii="Times New Roman" w:hAnsi="Times New Roman"/>
          <w:sz w:val="28"/>
          <w:szCs w:val="28"/>
        </w:rPr>
        <w:t>предоставляет Справку</w:t>
      </w:r>
      <w:proofErr w:type="gramEnd"/>
      <w:r>
        <w:rPr>
          <w:rFonts w:ascii="Times New Roman" w:hAnsi="Times New Roman"/>
          <w:sz w:val="28"/>
          <w:szCs w:val="28"/>
        </w:rPr>
        <w:t xml:space="preserve"> об исполнении принятых на учет (бюджетных, денежных) обязательств (далее - Справка об исполнении обязательств). 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Справка об исполнении обязательств формируется по состоянию на 1-е число каждого месяца и по состоянию на дату, указанную в запросе получателя средств районного бюджета, нарастающим итогом с 1 января </w:t>
      </w:r>
      <w:r>
        <w:rPr>
          <w:rFonts w:ascii="Times New Roman" w:hAnsi="Times New Roman"/>
          <w:sz w:val="28"/>
          <w:szCs w:val="28"/>
        </w:rPr>
        <w:lastRenderedPageBreak/>
        <w:t>текущего финансового года и содержит информацию об исполнении бюджетных (денежных) обязательств, поставленных на учет в Управлении на основании Сведений об обязательстве, Сведений о денежном обязательстве;</w:t>
      </w:r>
      <w:proofErr w:type="gramEnd"/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4) по запросу получателя средств районного бюджета Управление по месту обслуживания получателя средств районного бюджета формирует Справку о неисполненных в отчетном финансовом году бюджетных обязательствах по муниципальным контрактам на поставку товаров, выполнение работ, оказание услуг и соглашениям (нормативным правовым актам) о предоставлении из областного бюджета местному бюджету субсидий, субвенций и иных межбюджетных трансфертов (далее - соглашение (нормативный правовой акт) о предоставлении</w:t>
      </w:r>
      <w:proofErr w:type="gramEnd"/>
      <w:r>
        <w:rPr>
          <w:rFonts w:ascii="Times New Roman" w:hAnsi="Times New Roman"/>
          <w:sz w:val="28"/>
          <w:szCs w:val="28"/>
        </w:rPr>
        <w:t xml:space="preserve"> межбюджетных трансфертов), соглашениям (нормативным правовым актам) о предоставлении субсидий юридическим лицам, (далее - Справка о неисполненных бюджетных обязательствах).</w:t>
      </w:r>
    </w:p>
    <w:p w:rsidR="00C24449" w:rsidRDefault="0049456C" w:rsidP="00C24449">
      <w:pPr>
        <w:rPr>
          <w:rFonts w:ascii="Times New Roman" w:hAnsi="Times New Roman"/>
          <w:sz w:val="28"/>
          <w:szCs w:val="28"/>
        </w:rPr>
      </w:pPr>
      <w:hyperlink r:id="rId46" w:history="1">
        <w:proofErr w:type="gramStart"/>
        <w:r w:rsidR="00C24449">
          <w:rPr>
            <w:rStyle w:val="a4"/>
            <w:b/>
            <w:color w:val="auto"/>
            <w:sz w:val="28"/>
            <w:szCs w:val="28"/>
          </w:rPr>
          <w:t>Справка</w:t>
        </w:r>
      </w:hyperlink>
      <w:r w:rsidR="00C24449">
        <w:rPr>
          <w:rFonts w:ascii="Times New Roman" w:hAnsi="Times New Roman"/>
          <w:sz w:val="28"/>
          <w:szCs w:val="28"/>
        </w:rPr>
        <w:t xml:space="preserve"> о неисполненных бюджетных обязательствах формируется по состоянию на 1 января текущего финансового года в разрезе кодов бюджетной классификации и содержит информацию о неисполненных бюджетных обязательствах, возникших из муниципальных контрактов, договоров, соглашений (нормативных правовых актов) о предоставлении межбюджетных трансфертов, соглашений (нормативных правовых актов) о предоставлении субсидий юридическим лицам, поставленных на учет в Управлении на основании Сведений об обязательствах и подлежавших</w:t>
      </w:r>
      <w:proofErr w:type="gramEnd"/>
      <w:r w:rsidR="00C2444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24449">
        <w:rPr>
          <w:rFonts w:ascii="Times New Roman" w:hAnsi="Times New Roman"/>
          <w:sz w:val="28"/>
          <w:szCs w:val="28"/>
        </w:rPr>
        <w:t>в соответствии с условиями этих муниципальных контрактов, договоров, соглашений (нормативных правовых актов) о предоставлении межбюджетных трансфертов, соглашений (нормативных правовых актов) о предоставлении субсидий юридическим лицам, оплате в отчетном финансовом году, а также о неиспользованных на начало очередного финансового года остатках лимитов бюджетных обязательств на исполнение указанных муниципальных контрактов, договоров, соглашений (нормативных правовых актов) о предоставлении межбюджетных трансфертов соглашений (нормативных правовых</w:t>
      </w:r>
      <w:proofErr w:type="gramEnd"/>
      <w:r w:rsidR="00C24449">
        <w:rPr>
          <w:rFonts w:ascii="Times New Roman" w:hAnsi="Times New Roman"/>
          <w:sz w:val="28"/>
          <w:szCs w:val="28"/>
        </w:rPr>
        <w:t xml:space="preserve"> актов) о предоставлении субсидий юридическим лицам.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запросу главного распорядителя средств районного бюджета Управление формирует сводную Справку о неисполненных бюджетных обязательствах получателей средств районного бюджета, находящихся в ведении главного распорядителя средств районного бюджета.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</w:p>
    <w:p w:rsidR="00C24449" w:rsidRDefault="00C24449" w:rsidP="00C24449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bookmarkStart w:id="50" w:name="sub_600"/>
      <w:r>
        <w:rPr>
          <w:rFonts w:ascii="Times New Roman" w:hAnsi="Times New Roman"/>
          <w:color w:val="auto"/>
          <w:sz w:val="28"/>
          <w:szCs w:val="28"/>
        </w:rPr>
        <w:t>VI. Указания по заполнению документов, предусмотренных Порядком</w:t>
      </w:r>
    </w:p>
    <w:bookmarkEnd w:id="50"/>
    <w:p w:rsidR="00C24449" w:rsidRDefault="00C24449" w:rsidP="00C24449">
      <w:pPr>
        <w:rPr>
          <w:rFonts w:ascii="Times New Roman" w:hAnsi="Times New Roman"/>
          <w:sz w:val="28"/>
          <w:szCs w:val="28"/>
        </w:rPr>
      </w:pP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bookmarkStart w:id="51" w:name="sub_1030"/>
      <w:r>
        <w:rPr>
          <w:rFonts w:ascii="Times New Roman" w:hAnsi="Times New Roman"/>
          <w:sz w:val="28"/>
          <w:szCs w:val="28"/>
        </w:rPr>
        <w:t xml:space="preserve">30. </w:t>
      </w:r>
      <w:hyperlink r:id="rId47" w:history="1">
        <w:r>
          <w:rPr>
            <w:rStyle w:val="a4"/>
            <w:b/>
            <w:color w:val="auto"/>
            <w:sz w:val="28"/>
            <w:szCs w:val="28"/>
          </w:rPr>
          <w:t>Справка</w:t>
        </w:r>
      </w:hyperlink>
      <w:r>
        <w:rPr>
          <w:rFonts w:ascii="Times New Roman" w:hAnsi="Times New Roman"/>
          <w:sz w:val="28"/>
          <w:szCs w:val="28"/>
        </w:rPr>
        <w:t xml:space="preserve"> об исполнении обязательств формируется Управлением нарастающим итогом с начала финансового года в следующем порядке.</w:t>
      </w:r>
    </w:p>
    <w:bookmarkEnd w:id="51"/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заголовочной части Справки об исполнении обязательств указывается соответствующий вид обязательства - "бюджетное" или "денежное", в отношении которого формируется данная справка.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табличной части Справки об исполнении обязательств отражаются </w:t>
      </w:r>
      <w:r>
        <w:rPr>
          <w:rFonts w:ascii="Times New Roman" w:hAnsi="Times New Roman"/>
          <w:sz w:val="28"/>
          <w:szCs w:val="28"/>
        </w:rPr>
        <w:lastRenderedPageBreak/>
        <w:t>показатели: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графах 1 - 4 - составная часть кода бюджетной классификации Российской Федерации, по которому в Управлении приняты на учет бюджетные или денежные обязательства;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графах 5 - 7 - сумма распределенных лимитов бюджетных обязательств на текущий финансовый год, на первый год планового периода, на второй год планового периода;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графах 8, 9 - соответственно номер и дата документа-основания (исполнительного документа, решения налогового органа);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графе 10 - учетный номер бюджетного или денежного обязательства;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графе 11 - код объекта ФАИП не указывается;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графах 12 - 14 - принятые на учет в Управлении бюджетные или денежные обязательства соответственно на текущий финансовый год (с учетом неисполненных бюджетных или денежных обязатель</w:t>
      </w:r>
      <w:proofErr w:type="gramStart"/>
      <w:r>
        <w:rPr>
          <w:rFonts w:ascii="Times New Roman" w:hAnsi="Times New Roman"/>
          <w:sz w:val="28"/>
          <w:szCs w:val="28"/>
        </w:rPr>
        <w:t>ств пр</w:t>
      </w:r>
      <w:proofErr w:type="gramEnd"/>
      <w:r>
        <w:rPr>
          <w:rFonts w:ascii="Times New Roman" w:hAnsi="Times New Roman"/>
          <w:sz w:val="28"/>
          <w:szCs w:val="28"/>
        </w:rPr>
        <w:t>ошлых лет), на первый и на второй года планового периода;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графах 15 - 16 - сумма и процент исполненных бюджетных или денежных обязательств текущего финансового года в разрезе кодов бюджетной классификации Российской Федерации;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графе 17 - сумма неисполненных бюджетных или денежных обязательств текущего финансового года в разрезе кодов бюджетной классификации Российской Федерации (показатель графы 12 минус показатель графы 15);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графах 18 - 19 - сумма и процент неиспользованного остатка лимитов бюджетных обязательств текущего финансового года.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bookmarkStart w:id="52" w:name="sub_1031"/>
      <w:r>
        <w:rPr>
          <w:rFonts w:ascii="Times New Roman" w:hAnsi="Times New Roman"/>
          <w:sz w:val="28"/>
          <w:szCs w:val="28"/>
        </w:rPr>
        <w:t xml:space="preserve">31. </w:t>
      </w:r>
      <w:hyperlink r:id="rId48" w:history="1">
        <w:r>
          <w:rPr>
            <w:rStyle w:val="a4"/>
            <w:b/>
            <w:color w:val="auto"/>
            <w:sz w:val="28"/>
            <w:szCs w:val="28"/>
          </w:rPr>
          <w:t>Информация</w:t>
        </w:r>
      </w:hyperlink>
      <w:r>
        <w:rPr>
          <w:rFonts w:ascii="Times New Roman" w:hAnsi="Times New Roman"/>
          <w:sz w:val="28"/>
          <w:szCs w:val="28"/>
        </w:rPr>
        <w:t xml:space="preserve"> о принятых на учет обязательствах формируется Управлением в следующем порядке.</w:t>
      </w:r>
    </w:p>
    <w:bookmarkEnd w:id="52"/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При формировании Информации о принятых на учет обязательствах в целом по всем получателям</w:t>
      </w:r>
      <w:proofErr w:type="gramEnd"/>
      <w:r>
        <w:rPr>
          <w:rFonts w:ascii="Times New Roman" w:hAnsi="Times New Roman"/>
          <w:sz w:val="28"/>
          <w:szCs w:val="28"/>
        </w:rPr>
        <w:t xml:space="preserve"> средств районного бюджета реквизит заголовочной части "Главный распорядитель (распорядитель) бюджетных средств" не заполняется.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принятых на учет бюджетных обязательствах формируется в разрезе участников бюджетного процесса в соответствии с запросом Финансового отдела, главных распорядителей средств районного бюджета.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заголовочной части </w:t>
      </w:r>
      <w:hyperlink r:id="rId49" w:history="1">
        <w:r>
          <w:rPr>
            <w:rStyle w:val="a4"/>
            <w:b/>
            <w:color w:val="auto"/>
            <w:sz w:val="28"/>
            <w:szCs w:val="28"/>
          </w:rPr>
          <w:t>Информации</w:t>
        </w:r>
      </w:hyperlink>
      <w:r>
        <w:rPr>
          <w:rFonts w:ascii="Times New Roman" w:hAnsi="Times New Roman"/>
          <w:sz w:val="28"/>
          <w:szCs w:val="28"/>
        </w:rPr>
        <w:t xml:space="preserve"> о принятых на учет обязательствах указывается соответствующий вид обязательства "бюджетное" или "денежное", в отношении которого формируется данная информация.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Табличная часть формы </w:t>
      </w:r>
      <w:hyperlink r:id="rId50" w:history="1">
        <w:r>
          <w:rPr>
            <w:rStyle w:val="a4"/>
            <w:b/>
            <w:color w:val="auto"/>
            <w:sz w:val="28"/>
            <w:szCs w:val="28"/>
          </w:rPr>
          <w:t>Информации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принятых на учет бюджетных обязательств заполняется следующим образом: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графах 1 - 4 - составная часть кода бюджетной классификации Российской Федерации, по которому в Управлении учтено бюджетное или денежное обязательство. </w:t>
      </w:r>
      <w:proofErr w:type="gramStart"/>
      <w:r>
        <w:rPr>
          <w:rFonts w:ascii="Times New Roman" w:hAnsi="Times New Roman"/>
          <w:sz w:val="28"/>
          <w:szCs w:val="28"/>
        </w:rPr>
        <w:t xml:space="preserve">Степень детализации кодов бюджетной классификации Российской Федерации или перечень кодов бюджетной классификации Российской Федерации, в разрезе которых в информации приводятся сведения о принятых получателями средств районного бюджета </w:t>
      </w:r>
      <w:r>
        <w:rPr>
          <w:rFonts w:ascii="Times New Roman" w:hAnsi="Times New Roman"/>
          <w:sz w:val="28"/>
          <w:szCs w:val="28"/>
        </w:rPr>
        <w:lastRenderedPageBreak/>
        <w:t>бюджетных или денежных обязательствах, устанавливается Финансовым отделом, главными распорядителями средств районного бюджета, по запросу которых формируется Информация о принятых на учет обязательствах;</w:t>
      </w:r>
      <w:proofErr w:type="gramEnd"/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графе 5 - код валюты по ОКВ, в которой принято бюджетное или денежное обязательство;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графе 6 - отражаются суммы неисполненных обязатель</w:t>
      </w:r>
      <w:proofErr w:type="gramStart"/>
      <w:r>
        <w:rPr>
          <w:rFonts w:ascii="Times New Roman" w:hAnsi="Times New Roman"/>
          <w:sz w:val="28"/>
          <w:szCs w:val="28"/>
        </w:rPr>
        <w:t>ств пр</w:t>
      </w:r>
      <w:proofErr w:type="gramEnd"/>
      <w:r>
        <w:rPr>
          <w:rFonts w:ascii="Times New Roman" w:hAnsi="Times New Roman"/>
          <w:sz w:val="28"/>
          <w:szCs w:val="28"/>
        </w:rPr>
        <w:t>ошлых лет;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графах 7 - 23 отражаются суммы принятых бюджетных или денежных обязательств за счет средств районного бюджета в валюте Российской Федерации: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графах 7 -18 - в разрезе каждого месяца текущего финансового года; 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графе 19 - итоговая сумма бюджетных или денежных обязательств текущего финансового года;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графе 20 - сумма бюджетных или денежных обязательств, принятая на первый год планового периода;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графе 21 - сумма бюджетных или денежных обязательств, принятая на второй год планового периода;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графе 22 - сумма бюджетных или денежных обязательств, принятая на третий год после текущего финансового года;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графе 23 - сумма бюджетных или денежных обязательств, принятая на четвертый год после текущего финансового года.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строке "Итого по коду БК" в графах 6 - 23 указывается итоговая сумма бюджетных или денежных обязательств </w:t>
      </w:r>
      <w:proofErr w:type="spellStart"/>
      <w:r>
        <w:rPr>
          <w:rFonts w:ascii="Times New Roman" w:hAnsi="Times New Roman"/>
          <w:sz w:val="28"/>
          <w:szCs w:val="28"/>
        </w:rPr>
        <w:t>группировочно</w:t>
      </w:r>
      <w:proofErr w:type="spellEnd"/>
      <w:r>
        <w:rPr>
          <w:rFonts w:ascii="Times New Roman" w:hAnsi="Times New Roman"/>
          <w:sz w:val="28"/>
          <w:szCs w:val="28"/>
        </w:rPr>
        <w:t xml:space="preserve"> по всем кодам бюджетной классификации Российской Федерации, указанным в графах 1 - 4.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 строке "Итого по участнику бюджетного процесса" по графам 6 - 23 указываются итоговые суммы бюджетных или денежных обязательств в целом по главному распорядителю средств районного бюджета, по всем или по отдельным распорядителям средств районного бюджета либо по отдельным получателям средств районного бюджета, как определено в запросе Финансового отдела, главного распорядителя или распорядителя средств районного бюджета соответственно.</w:t>
      </w:r>
      <w:proofErr w:type="gramEnd"/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случае формирования Информации о принятых на учет обязательствах в целом по получателям</w:t>
      </w:r>
      <w:proofErr w:type="gramEnd"/>
      <w:r>
        <w:rPr>
          <w:rFonts w:ascii="Times New Roman" w:hAnsi="Times New Roman"/>
          <w:sz w:val="28"/>
          <w:szCs w:val="28"/>
        </w:rPr>
        <w:t xml:space="preserve"> средств районного бюджета строка "Итого по участнику бюджетного процесса" не заполняется.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строке "Всего" по графам 6 - 23 указываются итоговые суммы бюджетных или денежных обязательств.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bookmarkStart w:id="53" w:name="sub_1032"/>
      <w:r>
        <w:rPr>
          <w:rFonts w:ascii="Times New Roman" w:hAnsi="Times New Roman"/>
          <w:sz w:val="28"/>
          <w:szCs w:val="28"/>
        </w:rPr>
        <w:t>32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hyperlink r:id="rId51" w:history="1">
        <w:r>
          <w:rPr>
            <w:rStyle w:val="a4"/>
            <w:b/>
            <w:color w:val="auto"/>
            <w:sz w:val="28"/>
            <w:szCs w:val="28"/>
          </w:rPr>
          <w:t>Информация</w:t>
        </w:r>
      </w:hyperlink>
      <w:r>
        <w:rPr>
          <w:rFonts w:ascii="Times New Roman" w:hAnsi="Times New Roman"/>
          <w:sz w:val="28"/>
          <w:szCs w:val="28"/>
        </w:rPr>
        <w:t xml:space="preserve"> об исполнении обязательств формируется Управлением в следующем порядке.</w:t>
      </w:r>
    </w:p>
    <w:bookmarkEnd w:id="53"/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заголовочной части </w:t>
      </w:r>
      <w:hyperlink r:id="rId52" w:history="1">
        <w:r>
          <w:rPr>
            <w:rStyle w:val="a4"/>
            <w:b/>
            <w:color w:val="auto"/>
            <w:sz w:val="28"/>
            <w:szCs w:val="28"/>
          </w:rPr>
          <w:t>Информации</w:t>
        </w:r>
      </w:hyperlink>
      <w:r>
        <w:rPr>
          <w:rFonts w:ascii="Times New Roman" w:hAnsi="Times New Roman"/>
          <w:sz w:val="28"/>
          <w:szCs w:val="28"/>
        </w:rPr>
        <w:t xml:space="preserve"> об исполнении обязательств указывается соответствующий вид обязательства "бюджетное" или "денежное", в отношении которого формируется данная информация.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табличной части </w:t>
      </w:r>
      <w:hyperlink r:id="rId53" w:history="1">
        <w:r>
          <w:rPr>
            <w:rStyle w:val="a4"/>
            <w:b/>
            <w:color w:val="auto"/>
            <w:sz w:val="28"/>
            <w:szCs w:val="28"/>
          </w:rPr>
          <w:t>Информации</w:t>
        </w:r>
      </w:hyperlink>
      <w:r>
        <w:rPr>
          <w:rFonts w:ascii="Times New Roman" w:hAnsi="Times New Roman"/>
          <w:sz w:val="28"/>
          <w:szCs w:val="28"/>
        </w:rPr>
        <w:t xml:space="preserve"> об исполнении обязательств отражаются: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графах 1 - 4 - составная часть кода классификации расходов районного бюджета, по которому в Управлении учтено бюджетное или </w:t>
      </w:r>
      <w:r>
        <w:rPr>
          <w:rFonts w:ascii="Times New Roman" w:hAnsi="Times New Roman"/>
          <w:sz w:val="28"/>
          <w:szCs w:val="28"/>
        </w:rPr>
        <w:lastRenderedPageBreak/>
        <w:t>денежное обязательство;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графах 5 - 7 - сумма доведенных бюджетных ассигнований и (или) лимитов бюджетных обязательств на текущий финансовый год, первый год планового периода, второй год планового периода;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графах 8 - 10 - принятые на учет бюджетные или денежные обязательства за счет средств районного бюджета соответственно на текущий финансовый год (с учетом неисполненных обязатель</w:t>
      </w:r>
      <w:proofErr w:type="gramStart"/>
      <w:r>
        <w:rPr>
          <w:rFonts w:ascii="Times New Roman" w:hAnsi="Times New Roman"/>
          <w:sz w:val="28"/>
          <w:szCs w:val="28"/>
        </w:rPr>
        <w:t>ств пр</w:t>
      </w:r>
      <w:proofErr w:type="gramEnd"/>
      <w:r>
        <w:rPr>
          <w:rFonts w:ascii="Times New Roman" w:hAnsi="Times New Roman"/>
          <w:sz w:val="28"/>
          <w:szCs w:val="28"/>
        </w:rPr>
        <w:t>ошлых лет) (графа 8), на первый год планового периода (графа 9), на второй год планового периода (графа 10);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графах 11 - 12 - суммы и процент бюджетных или денежных обязательств, исполненных с начала текущего финансового года;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графе 13 - суммы бюджетных (денежных) обязательств текущего финансового года (с учетом суммы неисполненных обязатель</w:t>
      </w:r>
      <w:proofErr w:type="gramStart"/>
      <w:r>
        <w:rPr>
          <w:rFonts w:ascii="Times New Roman" w:hAnsi="Times New Roman"/>
          <w:sz w:val="28"/>
          <w:szCs w:val="28"/>
        </w:rPr>
        <w:t>ств пр</w:t>
      </w:r>
      <w:proofErr w:type="gramEnd"/>
      <w:r>
        <w:rPr>
          <w:rFonts w:ascii="Times New Roman" w:hAnsi="Times New Roman"/>
          <w:sz w:val="28"/>
          <w:szCs w:val="28"/>
        </w:rPr>
        <w:t>ошлых лет), не исполненные на дату формирования Информации об исполнении обязательств, рассчитанные как разница показателей по графе 8 и по графе 11;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графах 14 - 15 - сумма и процент неиспользованных остатков бюджетных ассигнований и (или) лимитов бюджетных обязательств текущего финансового года.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строке "Всего" в графах 5 - 15 указываются итоговые данные в целом за отчетный период.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bookmarkStart w:id="54" w:name="sub_1033"/>
      <w:r>
        <w:rPr>
          <w:rFonts w:ascii="Times New Roman" w:hAnsi="Times New Roman"/>
          <w:sz w:val="28"/>
          <w:szCs w:val="28"/>
        </w:rPr>
        <w:t xml:space="preserve">33. </w:t>
      </w:r>
      <w:hyperlink r:id="rId54" w:history="1">
        <w:r>
          <w:rPr>
            <w:rStyle w:val="a4"/>
            <w:b/>
            <w:color w:val="auto"/>
            <w:sz w:val="28"/>
            <w:szCs w:val="28"/>
          </w:rPr>
          <w:t>Справка</w:t>
        </w:r>
      </w:hyperlink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 неисполненных бюджетных обязательствах формируется Управлением в следующем порядке.</w:t>
      </w:r>
    </w:p>
    <w:bookmarkEnd w:id="54"/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табличной части </w:t>
      </w:r>
      <w:hyperlink r:id="rId55" w:history="1">
        <w:r>
          <w:rPr>
            <w:rStyle w:val="a4"/>
            <w:b/>
            <w:color w:val="auto"/>
            <w:sz w:val="28"/>
            <w:szCs w:val="28"/>
          </w:rPr>
          <w:t>Справки</w:t>
        </w:r>
      </w:hyperlink>
      <w:r>
        <w:rPr>
          <w:rFonts w:ascii="Times New Roman" w:hAnsi="Times New Roman"/>
          <w:sz w:val="28"/>
          <w:szCs w:val="28"/>
        </w:rPr>
        <w:t xml:space="preserve"> о неисполненных бюджетных обязательствах отражаются: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графах 1 - 5 - составная часть кода классификации расходов районного бюджета, по которому в Управлении поставлены на учет бюджетные обязательства, возникшие из муниципальных контрактов, договоров, соглашений (нормативных правовых актов) о предоставлении межбюджетных трансфертов, соглашений (нормативного правового акта) о предоставлении субсидии юридическим лицам, подлежавших оплате в отчетном финансовом году, неисполненные по состоянию на конец отчетного финансового года;</w:t>
      </w:r>
      <w:proofErr w:type="gramEnd"/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графах 6 и 7 - соответственно наименование получателя средств районного бюджета - муниципального заказчика, главного распорядителя средств районного бюджета, у которого по состоянию на конец отчетного финансового года имеются неисполненные бюджетные обязательства по муниципальному контракту, договору, соглашению (нормативному правовому акту) о предоставлении межбюджетных трансфертов, соглашению (нормативного правового акта) о предоставлении субсидии юридическим лицам, и его код по Сводному реестру;</w:t>
      </w:r>
      <w:proofErr w:type="gramEnd"/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графах 8 и 9 - соответственно номер и дата муниципального контракта, договора, соглашения (нормативного правового акта) о предоставлении межбюджетных трансфертов, соглашения (нормативного правового акта) о предоставлении субсидии юридическим лицам, </w:t>
      </w:r>
      <w:r>
        <w:rPr>
          <w:rFonts w:ascii="Times New Roman" w:hAnsi="Times New Roman"/>
          <w:sz w:val="28"/>
          <w:szCs w:val="28"/>
        </w:rPr>
        <w:lastRenderedPageBreak/>
        <w:t>подлежавших оплате в отчетном финансовом году, на основании которых принятое бюджетное обязательство не исполнено;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графе 10 и 11 - соответственно номер и сумма неисполненного остатка бюджетного обязательства по каждому муниципальному контракту, договору, соглашению (нормативному правовому акту) о предоставлении межбюджетных трансфертов, соглашению (нормативного правового акта) о предоставлении субсидии юридическим </w:t>
      </w:r>
      <w:proofErr w:type="gramStart"/>
      <w:r>
        <w:rPr>
          <w:rFonts w:ascii="Times New Roman" w:hAnsi="Times New Roman"/>
          <w:sz w:val="28"/>
          <w:szCs w:val="28"/>
        </w:rPr>
        <w:t>лицам</w:t>
      </w:r>
      <w:proofErr w:type="gramEnd"/>
      <w:r>
        <w:rPr>
          <w:rFonts w:ascii="Times New Roman" w:hAnsi="Times New Roman"/>
          <w:sz w:val="28"/>
          <w:szCs w:val="28"/>
        </w:rPr>
        <w:t xml:space="preserve"> реквизиты которого указаны в графах 8 и 9;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графе 12 - общий объем неисполненных в отчетном финансовом году бюджетных обязательств, рассчитанный как сумма неисполненных остатков бюджетных обязательств отчетного финансового года, указанных в графе 11 в разрезе неисполненных бюджетных обязательств (муниципальных контрактов, договоров, соглашений (нормативных правовых актах) о предоставлении межбюджетных трансфертов, соглашений (нормативного правового акта) о предоставлении субсидии юридическим лицам), сгруппированных по каждому получателю средств районного бюджета - муниципальному заказчику</w:t>
      </w:r>
      <w:proofErr w:type="gramEnd"/>
      <w:r>
        <w:rPr>
          <w:rFonts w:ascii="Times New Roman" w:hAnsi="Times New Roman"/>
          <w:sz w:val="28"/>
          <w:szCs w:val="28"/>
        </w:rPr>
        <w:t>, главному распорядителю и по каждому коду классификации расходов районного бюджета;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графе 13 - неиспользованный остаток лимитов бюджетных обязательств отчетного финансового года, рассчитанный как разность между доведенными до получателя средств районного бюджета в отчетном финансовом году объемами лимитов бюджетных обязательств и исполненными бюджетными обязательствами отчетного финансового года по соответствующему коду классификации расходов районного бюджета;</w:t>
      </w:r>
      <w:proofErr w:type="gramEnd"/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графе 14 - сумма, в пределах которой главному распорядителю средств районного бюджета могут быть увеличены бюджетные ассигнования текущего финансового года на оплату муниципальных контрактов, договоров, соглашений (нормативных правовых актов) о предоставлении межбюджетных трансфертов, соглашений (нормативного правового акта) о предоставлении субсидии юридическим лицам, реквизиты которых указаны в графах 8 и 9.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этом в графе 14 по соответствующему коду классификации расходов районного бюджета отражается наименьшая из сумм, указанных в графах 12 и 13.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строке "Итого по коду бюджетной классификации" в графах - 12 - 14 указываются итоговые суммы по каждому коду классификации расходов районного  бюджета, отраженному в графах 1 - 4.</w:t>
      </w:r>
    </w:p>
    <w:p w:rsidR="00C24449" w:rsidRDefault="00C24449" w:rsidP="00C244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строке "Всего по коду главы" в графах - 12 - 14 указываются итоговые данные, сгруппированные по каждому главному распорядителю средств районного бюджета.</w:t>
      </w:r>
    </w:p>
    <w:p w:rsidR="00C24449" w:rsidRDefault="00C24449" w:rsidP="00C24449">
      <w:pPr>
        <w:pStyle w:val="a3"/>
        <w:rPr>
          <w:rFonts w:ascii="Times New Roman" w:hAnsi="Times New Roman"/>
          <w:sz w:val="26"/>
          <w:szCs w:val="26"/>
        </w:rPr>
      </w:pPr>
    </w:p>
    <w:p w:rsidR="00E67D83" w:rsidRDefault="00E67D83" w:rsidP="00E67D83"/>
    <w:p w:rsidR="00E67D83" w:rsidRDefault="00E67D83" w:rsidP="00E67D83"/>
    <w:p w:rsidR="00E67D83" w:rsidRDefault="00E67D83" w:rsidP="00E67D83"/>
    <w:p w:rsidR="00E67D83" w:rsidRPr="00E67D83" w:rsidRDefault="00E67D83" w:rsidP="00E67D83"/>
    <w:p w:rsidR="00C24449" w:rsidRDefault="00C24449" w:rsidP="00C24449"/>
    <w:p w:rsidR="00C24449" w:rsidRDefault="00C24449" w:rsidP="00C24449">
      <w:pPr>
        <w:ind w:firstLine="698"/>
        <w:jc w:val="right"/>
        <w:rPr>
          <w:rFonts w:ascii="Times New Roman" w:hAnsi="Times New Roman"/>
        </w:rPr>
      </w:pPr>
      <w:bookmarkStart w:id="55" w:name="sub_1100"/>
      <w:r>
        <w:rPr>
          <w:rStyle w:val="af"/>
          <w:rFonts w:ascii="Times New Roman" w:hAnsi="Times New Roman"/>
          <w:b w:val="0"/>
        </w:rPr>
        <w:lastRenderedPageBreak/>
        <w:t>Приложение 1</w:t>
      </w:r>
      <w:r>
        <w:rPr>
          <w:rStyle w:val="af"/>
          <w:rFonts w:ascii="Times New Roman" w:hAnsi="Times New Roman"/>
          <w:b w:val="0"/>
        </w:rPr>
        <w:br/>
        <w:t xml:space="preserve">к </w:t>
      </w:r>
      <w:hyperlink r:id="rId56" w:anchor="sub_1000" w:history="1">
        <w:r>
          <w:rPr>
            <w:rStyle w:val="a4"/>
            <w:bCs/>
            <w:color w:val="auto"/>
          </w:rPr>
          <w:t>Порядку</w:t>
        </w:r>
      </w:hyperlink>
      <w:r>
        <w:rPr>
          <w:rStyle w:val="af"/>
          <w:rFonts w:ascii="Times New Roman" w:hAnsi="Times New Roman"/>
          <w:b w:val="0"/>
        </w:rPr>
        <w:br/>
      </w:r>
      <w:bookmarkEnd w:id="55"/>
    </w:p>
    <w:p w:rsidR="00C24449" w:rsidRDefault="00C24449" w:rsidP="00C24449">
      <w:pPr>
        <w:pStyle w:val="1"/>
        <w:spacing w:before="0" w:after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Сведения о бюджетном обязательстве </w:t>
      </w:r>
    </w:p>
    <w:p w:rsidR="00C24449" w:rsidRDefault="00C24449" w:rsidP="00C24449">
      <w:pPr>
        <w:rPr>
          <w:rFonts w:ascii="Times New Roman" w:hAnsi="Times New Roman" w:cs="Times New Roman"/>
        </w:rPr>
      </w:pPr>
    </w:p>
    <w:p w:rsidR="00C24449" w:rsidRDefault="00C24449" w:rsidP="00C244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Единица измерения: руб.</w:t>
      </w:r>
    </w:p>
    <w:p w:rsidR="00C24449" w:rsidRDefault="00C24449" w:rsidP="00C244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(с точностью до второго десятичного знака)</w:t>
      </w:r>
    </w:p>
    <w:p w:rsidR="00C24449" w:rsidRDefault="00C24449" w:rsidP="00C24449">
      <w:pPr>
        <w:rPr>
          <w:rFonts w:ascii="Times New Roman" w:hAnsi="Times New Roman"/>
        </w:rPr>
      </w:pPr>
    </w:p>
    <w:tbl>
      <w:tblPr>
        <w:tblW w:w="102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827"/>
        <w:gridCol w:w="47"/>
        <w:gridCol w:w="6331"/>
        <w:gridCol w:w="55"/>
        <w:gridCol w:w="30"/>
      </w:tblGrid>
      <w:tr w:rsidR="00C24449" w:rsidTr="00C24449">
        <w:trPr>
          <w:gridAfter w:val="2"/>
          <w:wAfter w:w="85" w:type="dxa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информации</w:t>
            </w:r>
          </w:p>
          <w:p w:rsidR="00C24449" w:rsidRDefault="00C24449" w:rsidP="00E67D83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(реквизита, показателя)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Правила формирования информации </w:t>
            </w:r>
          </w:p>
          <w:p w:rsidR="00C24449" w:rsidRDefault="00C24449" w:rsidP="00E67D83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(реквизита, показателя)</w:t>
            </w:r>
          </w:p>
        </w:tc>
      </w:tr>
      <w:tr w:rsidR="00C24449" w:rsidTr="00C24449">
        <w:trPr>
          <w:gridAfter w:val="2"/>
          <w:wAfter w:w="85" w:type="dxa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Номер сведений о бюджетном обязательстве получателя средств районного бюджета (далее - соответственно Сведения о бюджетном обязательстве, бюджетное обязательство)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Указывается порядковый номер Сведений о бюджетном обязательстве.</w:t>
            </w:r>
          </w:p>
          <w:p w:rsidR="00C24449" w:rsidRDefault="00C24449" w:rsidP="00E67D83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представлении Сведений о бюджетном обязательстве в форме электронного документа в информационных системах Министерства финансов Российской Федерации и Федерального казначейства (далее - информационные системы) номер Сведений о бюджетном обязательстве присваивается автоматически в информационных системах.</w:t>
            </w:r>
          </w:p>
        </w:tc>
      </w:tr>
      <w:tr w:rsidR="00C24449" w:rsidTr="00C24449">
        <w:trPr>
          <w:gridAfter w:val="2"/>
          <w:wAfter w:w="85" w:type="dxa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Учетный номер бюджетного обязательства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Указывается при внесении изменений в поставленное на учет бюджетное обязательство.</w:t>
            </w:r>
          </w:p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Указывается учетный номер обязательства, в которое вносятся изменения, присвоенный ему при постановке на учет.</w:t>
            </w:r>
          </w:p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представлении Сведений о бюджетном обязательстве в форме электронного документа в информационной системе учетный номер бюджетного обязательства заполняется путем выбора соответствующего значения из полного перечня учетных номеров бюджетных обязательств.</w:t>
            </w:r>
          </w:p>
        </w:tc>
      </w:tr>
      <w:tr w:rsidR="00C24449" w:rsidTr="00C24449">
        <w:trPr>
          <w:gridAfter w:val="2"/>
          <w:wAfter w:w="85" w:type="dxa"/>
        </w:trPr>
        <w:tc>
          <w:tcPr>
            <w:tcW w:w="3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Дата формирования Сведений о бюджетном обязательстве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Указывается дата подписания Сведений о бюджетном обязательстве получателем бюджетных средств.</w:t>
            </w:r>
          </w:p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При представлении Сведений о бюджетном обязательстве в форме электронного документа в информационной системе дата Сведений о бюджетном обязательстве</w:t>
            </w:r>
            <w:proofErr w:type="gramEnd"/>
            <w:r>
              <w:rPr>
                <w:rFonts w:ascii="Times New Roman" w:hAnsi="Times New Roman"/>
              </w:rPr>
              <w:t xml:space="preserve"> формируется автоматически после подписания документа электронной подписью.</w:t>
            </w:r>
          </w:p>
        </w:tc>
      </w:tr>
      <w:tr w:rsidR="00C24449" w:rsidTr="00C24449">
        <w:trPr>
          <w:gridAfter w:val="2"/>
          <w:wAfter w:w="85" w:type="dxa"/>
        </w:trPr>
        <w:tc>
          <w:tcPr>
            <w:tcW w:w="3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Тип бюджетного обязательства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Указывается код типа бюджетного обязательства, исходя из следующего:</w:t>
            </w:r>
          </w:p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1 - закупка, если бюджетное обязательство связано с закупкой товаров, работ, услуг в текущем финансовом году;</w:t>
            </w:r>
          </w:p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2 - прочее, если бюджетное обязательство не связано с закупкой товаров, работ, услуг и если бюджетное обязательство возникло в связи с закупкой товаров, работ, услуг прошлых лет.</w:t>
            </w:r>
          </w:p>
        </w:tc>
      </w:tr>
      <w:tr w:rsidR="00C24449" w:rsidTr="00C24449">
        <w:trPr>
          <w:gridAfter w:val="2"/>
          <w:wAfter w:w="85" w:type="dxa"/>
        </w:trPr>
        <w:tc>
          <w:tcPr>
            <w:tcW w:w="3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Информация о получателе бюджетных средств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</w:p>
        </w:tc>
      </w:tr>
      <w:tr w:rsidR="00C24449" w:rsidTr="00C24449">
        <w:trPr>
          <w:gridAfter w:val="2"/>
          <w:wAfter w:w="85" w:type="dxa"/>
        </w:trPr>
        <w:tc>
          <w:tcPr>
            <w:tcW w:w="3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bookmarkStart w:id="56" w:name="sub_1151"/>
            <w:r>
              <w:rPr>
                <w:rFonts w:ascii="Times New Roman" w:hAnsi="Times New Roman"/>
              </w:rPr>
              <w:t>5.1. Получатель бюджетных средств</w:t>
            </w:r>
            <w:bookmarkEnd w:id="56"/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Указывается наименование получателя средств районного бюджета, соответствующее реестровой записи реестра участников бюджетного процесса, а также юридических лиц, не являющихся участниками бюджетного процесса (далее - Сводный реестр).</w:t>
            </w:r>
          </w:p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При представлении Сведений о бюджетном обязательстве в форме электронного документа в информационной системе заполняется автоматически после авторизации и идентификации получателя средств районного бюджета в информационной системе.</w:t>
            </w:r>
          </w:p>
        </w:tc>
      </w:tr>
      <w:tr w:rsidR="00C24449" w:rsidTr="00C24449">
        <w:trPr>
          <w:gridAfter w:val="2"/>
          <w:wAfter w:w="85" w:type="dxa"/>
        </w:trPr>
        <w:tc>
          <w:tcPr>
            <w:tcW w:w="3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5.2. Наименование бюджета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Указывается наименование бюджета - "Бюджет </w:t>
            </w:r>
            <w:proofErr w:type="spellStart"/>
            <w:r>
              <w:rPr>
                <w:rFonts w:ascii="Times New Roman" w:hAnsi="Times New Roman"/>
              </w:rPr>
              <w:t>Пучежского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района".</w:t>
            </w:r>
          </w:p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представлении Сведений о бюджетном обязательстве в форме электронного документа в информационных системах заполняется автоматически.</w:t>
            </w:r>
          </w:p>
        </w:tc>
      </w:tr>
      <w:tr w:rsidR="00C24449" w:rsidTr="00C24449">
        <w:trPr>
          <w:gridAfter w:val="2"/>
          <w:wAfter w:w="85" w:type="dxa"/>
        </w:trPr>
        <w:tc>
          <w:tcPr>
            <w:tcW w:w="3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 w:cs="Times New Roman"/>
              </w:rPr>
            </w:pPr>
            <w:bookmarkStart w:id="57" w:name="sub_1053"/>
            <w:r>
              <w:rPr>
                <w:rFonts w:ascii="Times New Roman" w:hAnsi="Times New Roman" w:cs="Times New Roman"/>
              </w:rPr>
              <w:t xml:space="preserve">5.3. Код по </w:t>
            </w:r>
            <w:hyperlink r:id="rId57" w:history="1">
              <w:r>
                <w:rPr>
                  <w:rStyle w:val="a4"/>
                  <w:b/>
                  <w:color w:val="auto"/>
                </w:rPr>
                <w:t>ОКТМО</w:t>
              </w:r>
              <w:bookmarkEnd w:id="57"/>
            </w:hyperlink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Указывается код по Общероссийскому классификатору территорий муниципальных образований территориального органа Федерального казначейства.</w:t>
            </w:r>
          </w:p>
        </w:tc>
      </w:tr>
      <w:tr w:rsidR="00C24449" w:rsidTr="00C24449">
        <w:trPr>
          <w:gridAfter w:val="2"/>
          <w:wAfter w:w="85" w:type="dxa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5.4. Финансовый орган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Указывается финансовый орган - "Финансовый отдел администрации </w:t>
            </w:r>
            <w:proofErr w:type="spellStart"/>
            <w:r>
              <w:rPr>
                <w:rFonts w:ascii="Times New Roman" w:hAnsi="Times New Roman"/>
              </w:rPr>
              <w:t>Пучежского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района".</w:t>
            </w:r>
          </w:p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представлении Сведений о бюджетном обязательстве в форме электронного документа в информационных системах заполняется автоматически.</w:t>
            </w:r>
          </w:p>
        </w:tc>
      </w:tr>
      <w:tr w:rsidR="00C24449" w:rsidTr="00C24449">
        <w:trPr>
          <w:gridAfter w:val="2"/>
          <w:wAfter w:w="85" w:type="dxa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5.5. Код по ОКПО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Указывается код финансового органа по Общероссийскому классификатору предприятий и организаций.</w:t>
            </w:r>
          </w:p>
        </w:tc>
      </w:tr>
      <w:tr w:rsidR="00C24449" w:rsidTr="00C24449">
        <w:trPr>
          <w:gridAfter w:val="2"/>
          <w:wAfter w:w="85" w:type="dxa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5.6. Код получателя бюджетных средств по Сводному реестру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Указывается уникальный код организации по Сводному реестру (далее - код по Сводному реестру) получателя средств районного бюджета в соответствии со Сводным реестром.</w:t>
            </w:r>
          </w:p>
        </w:tc>
      </w:tr>
      <w:tr w:rsidR="00C24449" w:rsidTr="00C24449">
        <w:trPr>
          <w:gridAfter w:val="2"/>
          <w:wAfter w:w="85" w:type="dxa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5.7. Наименование главного распорядителя бюджетных средств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Указывается наименование главного распорядителя средств районного бюджета в соответствии со Сводным реестром.</w:t>
            </w:r>
          </w:p>
        </w:tc>
      </w:tr>
      <w:tr w:rsidR="00C24449" w:rsidTr="00C24449">
        <w:trPr>
          <w:gridAfter w:val="2"/>
          <w:wAfter w:w="85" w:type="dxa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5.8. Глава по БК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Указывается код главы главного распорядителя средств районного бюджета.</w:t>
            </w:r>
          </w:p>
        </w:tc>
      </w:tr>
      <w:tr w:rsidR="00C24449" w:rsidTr="00C24449">
        <w:trPr>
          <w:gridAfter w:val="2"/>
          <w:wAfter w:w="85" w:type="dxa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5.9. Наименование органа Федерального казначейства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Указывается наименование органа Федерального казначейства, в котором получателю средств районного бюджета открыт лицевой счет получателя бюджетных средств (лицевой счет для учета операций по переданным полномочиям получателя бюджетных средств), на котором подлежат отражению операции по учету и исполнению соответствующего бюджетного обязательства (далее - соответствующий лицевой счет получателя бюджетных средств).</w:t>
            </w:r>
          </w:p>
        </w:tc>
      </w:tr>
      <w:tr w:rsidR="00C24449" w:rsidTr="00C24449">
        <w:trPr>
          <w:gridAfter w:val="2"/>
          <w:wAfter w:w="85" w:type="dxa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5.10. Код органа Федерального казначейства по КОФК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Указывается код органа Федерального казначейства, в котором открыт соответствующий лицевой счет получателя бюджетных средств.</w:t>
            </w:r>
          </w:p>
        </w:tc>
      </w:tr>
      <w:tr w:rsidR="00C24449" w:rsidTr="00C24449">
        <w:trPr>
          <w:gridAfter w:val="2"/>
          <w:wAfter w:w="85" w:type="dxa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bookmarkStart w:id="58" w:name="sub_1157"/>
            <w:r>
              <w:rPr>
                <w:rFonts w:ascii="Times New Roman" w:hAnsi="Times New Roman"/>
              </w:rPr>
              <w:t>5.11. Номер лицевого счета получателя бюджетных средств</w:t>
            </w:r>
            <w:bookmarkEnd w:id="58"/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Указывается номер соответствующего лицевого счета получателя бюджетных средств.</w:t>
            </w:r>
          </w:p>
        </w:tc>
      </w:tr>
      <w:tr w:rsidR="00C24449" w:rsidTr="00C24449">
        <w:trPr>
          <w:gridAfter w:val="2"/>
          <w:wAfter w:w="85" w:type="dxa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Реквизиты документа, являющегося основанием для принятия на учет бюджетного обязательства (далее - документ-основание)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</w:p>
        </w:tc>
      </w:tr>
      <w:tr w:rsidR="00C24449" w:rsidTr="00C24449">
        <w:trPr>
          <w:gridAfter w:val="2"/>
          <w:wAfter w:w="85" w:type="dxa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6.1. Вид документа-основания 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Указывается один из следующих видов документа: "контракт", "договор", "соглашение", "нормативный правовой акт", "исполнительный документ", "решение налогового органа", "извещение об осуществлении </w:t>
            </w:r>
            <w:r>
              <w:rPr>
                <w:rFonts w:ascii="Times New Roman" w:hAnsi="Times New Roman"/>
              </w:rPr>
              <w:lastRenderedPageBreak/>
              <w:t>закупки"</w:t>
            </w:r>
            <w:r w:rsidR="00E67D83">
              <w:rPr>
                <w:rFonts w:ascii="Times New Roman" w:hAnsi="Times New Roman"/>
              </w:rPr>
              <w:t xml:space="preserve"> «иное основание»</w:t>
            </w:r>
            <w:r>
              <w:rPr>
                <w:rFonts w:ascii="Times New Roman" w:hAnsi="Times New Roman"/>
              </w:rPr>
              <w:t xml:space="preserve">. </w:t>
            </w:r>
          </w:p>
        </w:tc>
      </w:tr>
      <w:tr w:rsidR="00C24449" w:rsidTr="00C24449">
        <w:trPr>
          <w:gridAfter w:val="2"/>
          <w:wAfter w:w="85" w:type="dxa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6.2. Наименование нормативного правового акта 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заполнении в </w:t>
            </w:r>
            <w:hyperlink r:id="rId58" w:anchor="sub_1161" w:history="1">
              <w:r>
                <w:rPr>
                  <w:rStyle w:val="a4"/>
                  <w:b/>
                  <w:color w:val="auto"/>
                </w:rPr>
                <w:t>пункте 6.1</w:t>
              </w:r>
            </w:hyperlink>
            <w:r>
              <w:rPr>
                <w:rFonts w:ascii="Times New Roman" w:hAnsi="Times New Roman"/>
              </w:rPr>
              <w:t xml:space="preserve"> настоящей информации вида документа "нормативный правовой акт" указывается наименование нормативного правового акта.</w:t>
            </w:r>
          </w:p>
        </w:tc>
      </w:tr>
      <w:tr w:rsidR="00C24449" w:rsidTr="00C24449">
        <w:trPr>
          <w:gridAfter w:val="2"/>
          <w:wAfter w:w="85" w:type="dxa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6.3. Номер документа-основания 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Указывается номер документа-основания (при наличии).</w:t>
            </w:r>
          </w:p>
        </w:tc>
      </w:tr>
      <w:tr w:rsidR="00C24449" w:rsidTr="00C24449">
        <w:trPr>
          <w:gridAfter w:val="2"/>
          <w:wAfter w:w="85" w:type="dxa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6.4. Дата документа-основания 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Указывается дата заключения (принятия) документа-основания, дата выдачи исполнительного документа, решения налогового органа.</w:t>
            </w:r>
          </w:p>
        </w:tc>
      </w:tr>
      <w:tr w:rsidR="00C24449" w:rsidTr="00C24449">
        <w:trPr>
          <w:gridAfter w:val="2"/>
          <w:wAfter w:w="85" w:type="dxa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 w:cs="Times New Roman"/>
              </w:rPr>
            </w:pPr>
            <w:bookmarkStart w:id="59" w:name="sub_1065"/>
            <w:r>
              <w:rPr>
                <w:rFonts w:ascii="Times New Roman" w:hAnsi="Times New Roman" w:cs="Times New Roman"/>
              </w:rPr>
              <w:t>6.5. Срок исполнения</w:t>
            </w:r>
            <w:bookmarkEnd w:id="59"/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Указывается дата завершения исполнения обязательств по документу-основанию (при наличии в документе-основании) (кроме обязательств, возникших из извещения об осуществлении закупки).</w:t>
            </w:r>
          </w:p>
        </w:tc>
      </w:tr>
      <w:tr w:rsidR="00C24449" w:rsidTr="00C24449">
        <w:trPr>
          <w:gridAfter w:val="2"/>
          <w:wAfter w:w="85" w:type="dxa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6.6. Предмет по документу-основанию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Указывается предмет по документу-основанию.</w:t>
            </w:r>
          </w:p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заполнении в </w:t>
            </w:r>
            <w:hyperlink r:id="rId59" w:anchor="sub_1161" w:history="1">
              <w:r>
                <w:rPr>
                  <w:rStyle w:val="a4"/>
                  <w:b/>
                  <w:color w:val="auto"/>
                </w:rPr>
                <w:t>пункте 6.1</w:t>
              </w:r>
            </w:hyperlink>
            <w:r>
              <w:rPr>
                <w:rFonts w:ascii="Times New Roman" w:hAnsi="Times New Roman"/>
              </w:rPr>
              <w:t xml:space="preserve"> настоящей информации вида документа "контракт", "договор", "извещение об осуществлении закупки" указывается наименовани</w:t>
            </w:r>
            <w:proofErr w:type="gramStart"/>
            <w:r>
              <w:rPr>
                <w:rFonts w:ascii="Times New Roman" w:hAnsi="Times New Roman"/>
              </w:rPr>
              <w:t>е(</w:t>
            </w:r>
            <w:proofErr w:type="gramEnd"/>
            <w:r>
              <w:rPr>
                <w:rFonts w:ascii="Times New Roman" w:hAnsi="Times New Roman"/>
              </w:rPr>
              <w:t>я) объекта закупки (поставляемых товаров, выполняемых работ, оказываемых услуг), указанное(</w:t>
            </w:r>
            <w:proofErr w:type="spellStart"/>
            <w:r>
              <w:rPr>
                <w:rFonts w:ascii="Times New Roman" w:hAnsi="Times New Roman"/>
              </w:rPr>
              <w:t>ые</w:t>
            </w:r>
            <w:proofErr w:type="spellEnd"/>
            <w:r>
              <w:rPr>
                <w:rFonts w:ascii="Times New Roman" w:hAnsi="Times New Roman"/>
              </w:rPr>
              <w:t>) в контракте (договоре), «извещении об осуществлении закупки».</w:t>
            </w:r>
          </w:p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заполнении в </w:t>
            </w:r>
            <w:hyperlink r:id="rId60" w:anchor="sub_1161" w:history="1">
              <w:r>
                <w:rPr>
                  <w:rStyle w:val="a4"/>
                  <w:b/>
                  <w:color w:val="auto"/>
                </w:rPr>
                <w:t>пункте 6.1</w:t>
              </w:r>
            </w:hyperlink>
            <w:r>
              <w:rPr>
                <w:rFonts w:ascii="Times New Roman" w:hAnsi="Times New Roman"/>
              </w:rPr>
              <w:t xml:space="preserve"> настоящей информации вида документа "мировое соглашение" указывается «предмет мирового соглашения сторон по обязательствам должника».</w:t>
            </w:r>
          </w:p>
          <w:p w:rsidR="00C24449" w:rsidRDefault="00C24449" w:rsidP="00E67D83">
            <w:pPr>
              <w:pStyle w:val="ad"/>
            </w:pPr>
            <w:r>
              <w:rPr>
                <w:rFonts w:ascii="Times New Roman" w:hAnsi="Times New Roman"/>
              </w:rPr>
              <w:t xml:space="preserve"> При заполнении в </w:t>
            </w:r>
            <w:hyperlink r:id="rId61" w:anchor="sub_1161" w:history="1">
              <w:r>
                <w:rPr>
                  <w:rStyle w:val="a4"/>
                  <w:b/>
                  <w:color w:val="auto"/>
                </w:rPr>
                <w:t>пункте 6.1</w:t>
              </w:r>
            </w:hyperlink>
            <w:r>
              <w:rPr>
                <w:rFonts w:ascii="Times New Roman" w:hAnsi="Times New Roman"/>
              </w:rPr>
              <w:t xml:space="preserve"> настоящей информации вида документа "соглашение" или «нормативный правовой акт» указывается </w:t>
            </w:r>
            <w:r>
              <w:rPr>
                <w:rFonts w:ascii="Times New Roman" w:hAnsi="Times New Roman" w:cs="Times New Roman"/>
              </w:rPr>
              <w:t>наименовани</w:t>
            </w:r>
            <w:proofErr w:type="gramStart"/>
            <w:r>
              <w:rPr>
                <w:rFonts w:ascii="Times New Roman" w:hAnsi="Times New Roman" w:cs="Times New Roman"/>
              </w:rPr>
              <w:t>е(</w:t>
            </w:r>
            <w:proofErr w:type="gramEnd"/>
            <w:r>
              <w:rPr>
                <w:rFonts w:ascii="Times New Roman" w:hAnsi="Times New Roman" w:cs="Times New Roman"/>
              </w:rPr>
              <w:t>я) цели(ей) предоставления, целевого направления, направления(ий) расходования субсидии, бюджетных инвестиций, межбюджетного трансферта или средств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C24449" w:rsidTr="00C24449">
        <w:trPr>
          <w:gridAfter w:val="2"/>
          <w:wAfter w:w="85" w:type="dxa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 w:cs="Times New Roman"/>
              </w:rPr>
            </w:pPr>
            <w:bookmarkStart w:id="60" w:name="sub_1067"/>
            <w:r>
              <w:rPr>
                <w:rFonts w:ascii="Times New Roman" w:hAnsi="Times New Roman" w:cs="Times New Roman"/>
              </w:rPr>
              <w:t>6.7. Признак казначейского сопровождения</w:t>
            </w:r>
            <w:bookmarkEnd w:id="60"/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Указывается признак казначейского сопровождения "Да" - в случае осуществления территориальным органом Федерального казначейства в соответствии с законодательством Российской Федерации казначейского сопровождения средств, предоставляемых в соответствии с документом-основанием.</w:t>
            </w:r>
          </w:p>
          <w:p w:rsidR="00C24449" w:rsidRDefault="00C24449" w:rsidP="00E67D83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остальных случаях не заполняется.</w:t>
            </w:r>
          </w:p>
        </w:tc>
      </w:tr>
      <w:tr w:rsidR="00C24449" w:rsidTr="00C24449">
        <w:trPr>
          <w:gridAfter w:val="2"/>
          <w:wAfter w:w="85" w:type="dxa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6.8. Идентификатор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Указывается идентификатор документа-основания при заполнении "Да" в </w:t>
            </w:r>
            <w:hyperlink r:id="rId62" w:anchor="sub_1067" w:history="1">
              <w:r>
                <w:rPr>
                  <w:rStyle w:val="a4"/>
                  <w:b/>
                  <w:color w:val="auto"/>
                </w:rPr>
                <w:t>пункте 6.7.</w:t>
              </w:r>
            </w:hyperlink>
            <w:r>
              <w:rPr>
                <w:rFonts w:ascii="Times New Roman" w:hAnsi="Times New Roman" w:cs="Times New Roman"/>
              </w:rPr>
              <w:t xml:space="preserve"> При </w:t>
            </w:r>
            <w:proofErr w:type="spellStart"/>
            <w:r>
              <w:rPr>
                <w:rFonts w:ascii="Times New Roman" w:hAnsi="Times New Roman" w:cs="Times New Roman"/>
              </w:rPr>
              <w:t>незаполнении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пункта 6.7 идентификатор указывается при наличии.</w:t>
            </w:r>
          </w:p>
        </w:tc>
      </w:tr>
      <w:tr w:rsidR="00C24449" w:rsidTr="00C24449">
        <w:trPr>
          <w:gridAfter w:val="2"/>
          <w:wAfter w:w="85" w:type="dxa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6.9. Уникальный номер реестровой записи в реестре контрактов/реестре соглашений 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</w:pPr>
            <w:proofErr w:type="gramStart"/>
            <w:r>
              <w:rPr>
                <w:rFonts w:ascii="Times New Roman" w:hAnsi="Times New Roman"/>
              </w:rPr>
              <w:t>Уникальный номер реестровой записи в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 реестре контрактов (далее - </w:t>
            </w:r>
            <w:r>
              <w:rPr>
                <w:rFonts w:ascii="Times New Roman" w:hAnsi="Times New Roman"/>
              </w:rPr>
              <w:t xml:space="preserve">реестр контрактов/реестр соглашений (договоров) о </w:t>
            </w:r>
            <w:r>
              <w:rPr>
                <w:rFonts w:ascii="Times New Roman" w:hAnsi="Times New Roman" w:cs="Times New Roman"/>
              </w:rPr>
              <w:t>предоставлении субсидий, бюджетных инвестиций, межбюджетных трансфертов (далее - реестр соглашений).</w:t>
            </w:r>
            <w:proofErr w:type="gramEnd"/>
          </w:p>
          <w:p w:rsidR="00C24449" w:rsidRDefault="00C24449" w:rsidP="00E67D83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заполняется при постановке на учет бюджетного обязательства, сведения о котором направляются в Федеральное казначейство одновременно с информацией о муниципальном контракте, соглашении для ее первичного включения в реестр контрактов/реестр соглашений.</w:t>
            </w:r>
          </w:p>
        </w:tc>
      </w:tr>
      <w:tr w:rsidR="00C24449" w:rsidTr="00C24449">
        <w:trPr>
          <w:gridAfter w:val="2"/>
          <w:wAfter w:w="85" w:type="dxa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bookmarkStart w:id="61" w:name="sub_1167"/>
            <w:r>
              <w:rPr>
                <w:rFonts w:ascii="Times New Roman" w:hAnsi="Times New Roman"/>
              </w:rPr>
              <w:lastRenderedPageBreak/>
              <w:t xml:space="preserve">6.10. Сумма в валюте обязательства </w:t>
            </w:r>
            <w:bookmarkEnd w:id="61"/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Указывается сумма бюджетного обязательства в соответствии с документом-основанием в единицах валюты, в которой принято бюджетное обязательство, с точностью до второго знака после запятой.</w:t>
            </w:r>
          </w:p>
          <w:p w:rsidR="00C24449" w:rsidRDefault="00C24449" w:rsidP="00E67D83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случае</w:t>
            </w:r>
            <w:proofErr w:type="gramStart"/>
            <w:r>
              <w:rPr>
                <w:rFonts w:ascii="Times New Roman" w:hAnsi="Times New Roman" w:cs="Times New Roman"/>
              </w:rPr>
              <w:t>,</w:t>
            </w:r>
            <w:proofErr w:type="gramEnd"/>
            <w:r>
              <w:rPr>
                <w:rFonts w:ascii="Times New Roman" w:hAnsi="Times New Roman" w:cs="Times New Roman"/>
              </w:rPr>
              <w:t xml:space="preserve"> если документом-основанием сумма не определена, указывается сумма, рассчитанная получателем средств районного бюджета, с приложением соответствующего расчета.</w:t>
            </w:r>
          </w:p>
          <w:p w:rsidR="00C24449" w:rsidRDefault="00C24449" w:rsidP="00E67D83">
            <w:pPr>
              <w:ind w:firstLine="0"/>
            </w:pPr>
            <w:r>
              <w:rPr>
                <w:rFonts w:ascii="Times New Roman" w:hAnsi="Times New Roman" w:cs="Times New Roman"/>
              </w:rPr>
              <w:t>В случае</w:t>
            </w:r>
            <w:proofErr w:type="gramStart"/>
            <w:r>
              <w:rPr>
                <w:rFonts w:ascii="Times New Roman" w:hAnsi="Times New Roman" w:cs="Times New Roman"/>
              </w:rPr>
              <w:t>,</w:t>
            </w:r>
            <w:proofErr w:type="gramEnd"/>
            <w:r>
              <w:rPr>
                <w:rFonts w:ascii="Times New Roman" w:hAnsi="Times New Roman" w:cs="Times New Roman"/>
              </w:rPr>
              <w:t xml:space="preserve"> если документ-основание предусматривает возникновение обязательства перед несколькими контрагентами, то указывается сумма бюджетного обязательства в соответствии с документом-основанием в единицах валюты, в которой принято бюджетное обязательство, с точностью до второго знака после запятой, причитающаяся всем контрагентам, указанным в </w:t>
            </w:r>
            <w:hyperlink r:id="rId63" w:anchor="sub_102" w:history="1">
              <w:r>
                <w:rPr>
                  <w:rStyle w:val="a4"/>
                  <w:b/>
                  <w:color w:val="auto"/>
                </w:rPr>
                <w:t>разделе 2</w:t>
              </w:r>
            </w:hyperlink>
            <w:r>
              <w:rPr>
                <w:rFonts w:ascii="Times New Roman" w:hAnsi="Times New Roman" w:cs="Times New Roman"/>
              </w:rPr>
              <w:t xml:space="preserve"> Сведений о бюджетном обязательстве.</w:t>
            </w:r>
          </w:p>
        </w:tc>
      </w:tr>
      <w:tr w:rsidR="00C24449" w:rsidTr="00C24449">
        <w:trPr>
          <w:gridAfter w:val="2"/>
          <w:wAfter w:w="85" w:type="dxa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bookmarkStart w:id="62" w:name="sub_1168"/>
            <w:r>
              <w:rPr>
                <w:rFonts w:ascii="Times New Roman" w:hAnsi="Times New Roman"/>
              </w:rPr>
              <w:t xml:space="preserve">6.11. Код валюты по </w:t>
            </w:r>
            <w:hyperlink r:id="rId64" w:history="1">
              <w:r>
                <w:rPr>
                  <w:rStyle w:val="a4"/>
                  <w:b/>
                  <w:color w:val="auto"/>
                </w:rPr>
                <w:t>ОКВ</w:t>
              </w:r>
              <w:bookmarkEnd w:id="62"/>
            </w:hyperlink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Указывается код валюты, в которой принято бюджетное обязательство, в соответствии с Общероссийским классификатором валют. Формируется автоматически после указания наименования валюты в соответствии с Общероссийским классификатором валют.</w:t>
            </w:r>
          </w:p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случае заключения муниципального контракта (договора) указывается код валюты, в которой указывается цена контракта.</w:t>
            </w:r>
          </w:p>
        </w:tc>
      </w:tr>
      <w:tr w:rsidR="00C24449" w:rsidTr="00C24449">
        <w:trPr>
          <w:gridAfter w:val="2"/>
          <w:wAfter w:w="85" w:type="dxa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6.12. Сумма в валюте Российской Федерации всего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Указывается сумма бюджетного обязательства в валюте Российской Федерации.</w:t>
            </w:r>
          </w:p>
          <w:p w:rsidR="00C24449" w:rsidRDefault="00C24449" w:rsidP="00E67D83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Если бюджетное обязательство принято в иностранной валюте, его сумма пересчитывается в валюту Российской Федерации по </w:t>
            </w:r>
            <w:hyperlink r:id="rId65" w:anchor="sub_1612" w:history="1">
              <w:r>
                <w:rPr>
                  <w:rStyle w:val="a4"/>
                  <w:b/>
                  <w:color w:val="auto"/>
                </w:rPr>
                <w:t>курсу</w:t>
              </w:r>
            </w:hyperlink>
            <w:r>
              <w:rPr>
                <w:rFonts w:ascii="Times New Roman" w:hAnsi="Times New Roman" w:cs="Times New Roman"/>
              </w:rPr>
              <w:t xml:space="preserve"> Центрального банка Российской Федерации на дату, указанную в </w:t>
            </w:r>
            <w:hyperlink r:id="rId66" w:anchor="sub_1064" w:history="1">
              <w:r>
                <w:rPr>
                  <w:rStyle w:val="a4"/>
                  <w:b/>
                  <w:color w:val="auto"/>
                </w:rPr>
                <w:t>пункте 6.4</w:t>
              </w:r>
            </w:hyperlink>
            <w:r>
              <w:rPr>
                <w:rFonts w:ascii="Times New Roman" w:hAnsi="Times New Roman" w:cs="Times New Roman"/>
              </w:rPr>
              <w:t xml:space="preserve"> настоящей информации.</w:t>
            </w:r>
          </w:p>
          <w:p w:rsidR="00C24449" w:rsidRDefault="00C24449" w:rsidP="00E67D83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представлении Сведений о бюджетном обязательстве в форме электронного документа в информационной системе заполняется автоматически при заполнении информации по </w:t>
            </w:r>
            <w:hyperlink r:id="rId67" w:anchor="sub_1610" w:history="1">
              <w:r>
                <w:rPr>
                  <w:rStyle w:val="a4"/>
                  <w:b/>
                  <w:color w:val="auto"/>
                </w:rPr>
                <w:t>пунктам 6.10</w:t>
              </w:r>
            </w:hyperlink>
            <w:r>
              <w:rPr>
                <w:rFonts w:ascii="Times New Roman" w:hAnsi="Times New Roman" w:cs="Times New Roman"/>
              </w:rPr>
              <w:t xml:space="preserve"> и </w:t>
            </w:r>
            <w:hyperlink r:id="rId68" w:anchor="sub_1611" w:history="1">
              <w:r>
                <w:rPr>
                  <w:rStyle w:val="a4"/>
                  <w:b/>
                  <w:color w:val="auto"/>
                </w:rPr>
                <w:t>6.11</w:t>
              </w:r>
            </w:hyperlink>
            <w:r>
              <w:rPr>
                <w:rFonts w:ascii="Times New Roman" w:hAnsi="Times New Roman" w:cs="Times New Roman"/>
              </w:rPr>
              <w:t xml:space="preserve"> настоящей информации. Если бюджетное обязательство принято в иностранной валюте и подлежит оплате в валюте Российской Федерации, при внесении изменений в поставленное на учет бюджетное обязательство указывается его сумма, пересчитанная в валюту Российской Федерации по </w:t>
            </w:r>
            <w:hyperlink r:id="rId69" w:anchor="sub_1612" w:history="1">
              <w:r>
                <w:rPr>
                  <w:rStyle w:val="a4"/>
                  <w:b/>
                  <w:color w:val="auto"/>
                </w:rPr>
                <w:t>курсу</w:t>
              </w:r>
            </w:hyperlink>
            <w:r>
              <w:rPr>
                <w:rFonts w:ascii="Times New Roman" w:hAnsi="Times New Roman" w:cs="Times New Roman"/>
              </w:rPr>
              <w:t xml:space="preserve"> Центрального банка Российской Федерации на дату заключения (принятия) документа, предусматривающего внесение изменений в документ-основание.</w:t>
            </w:r>
          </w:p>
          <w:p w:rsidR="00C24449" w:rsidRDefault="00C24449" w:rsidP="00E67D83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Если бюджетное обязательство принято в иностранной валюте и подлежит оплате в иностранной валюте, при исполнении такого обязательства его сумма пересчитывается в валюту Российской Федерации по </w:t>
            </w:r>
            <w:hyperlink r:id="rId70" w:anchor="sub_1612" w:history="1">
              <w:r>
                <w:rPr>
                  <w:rStyle w:val="a4"/>
                  <w:b/>
                  <w:color w:val="auto"/>
                </w:rPr>
                <w:t>курсу</w:t>
              </w:r>
            </w:hyperlink>
            <w:r>
              <w:rPr>
                <w:rFonts w:ascii="Times New Roman" w:hAnsi="Times New Roman" w:cs="Times New Roman"/>
              </w:rPr>
              <w:t xml:space="preserve"> Центрального банка Российской Федерации на дату совершения операции, проводимой в иностранной валюте.</w:t>
            </w:r>
          </w:p>
          <w:p w:rsidR="00C24449" w:rsidRDefault="00C24449" w:rsidP="00E67D83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Сумма в валюте Российской Федерации включает в себя сумму исполненного и неисполненного обязательства прошлых лет, а также сумму обязательства на текущий год </w:t>
            </w:r>
            <w:r>
              <w:rPr>
                <w:rFonts w:ascii="Times New Roman" w:hAnsi="Times New Roman" w:cs="Times New Roman"/>
              </w:rPr>
              <w:lastRenderedPageBreak/>
              <w:t>и последующие годы.</w:t>
            </w:r>
          </w:p>
        </w:tc>
      </w:tr>
      <w:tr w:rsidR="00C24449" w:rsidTr="00C24449">
        <w:trPr>
          <w:gridAfter w:val="2"/>
          <w:wAfter w:w="85" w:type="dxa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6.13. В том числе сумма казначейского обеспечения обязательств в валюте Российской Федерации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Указывается сумма казначейского обеспечения обязательств (далее - казначейское обеспечение) в соответствии с документом-основанием (при наличии).</w:t>
            </w:r>
          </w:p>
        </w:tc>
      </w:tr>
      <w:tr w:rsidR="00C24449" w:rsidTr="00C24449">
        <w:trPr>
          <w:gridAfter w:val="2"/>
          <w:wAfter w:w="85" w:type="dxa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6.14. Процент платежа, требующего подтверждения, от общей суммы бюджетного обязательства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Указывается процент платежа, требующего подтверждения, установленный документом-основанием или исчисленный от общей суммы бюджетного обязательства и (или) от размера </w:t>
            </w:r>
            <w:r>
              <w:rPr>
                <w:rFonts w:ascii="Times New Roman" w:hAnsi="Times New Roman" w:cs="Times New Roman"/>
              </w:rPr>
              <w:t>казначейского обеспечения, предоставляемого для осуществления расчетов, связанных с предварительной оплатой (авансом) по документу-основанию, установленный документом-основанием</w:t>
            </w:r>
            <w:r>
              <w:t>.</w:t>
            </w:r>
          </w:p>
        </w:tc>
      </w:tr>
      <w:tr w:rsidR="00C24449" w:rsidTr="00C24449">
        <w:trPr>
          <w:gridAfter w:val="2"/>
          <w:wAfter w:w="85" w:type="dxa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6.15. Сумма платежа, требующего подтверждения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Указывается сумма платежа, требующего подтверждения, в валюте Российской Федерации, установленная документом-основанием или исчисленная от общей суммы бюджетного обязательства.</w:t>
            </w:r>
          </w:p>
          <w:p w:rsidR="00C24449" w:rsidRDefault="00C24449" w:rsidP="00E67D83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Если условиями документа-основания предусмотрено применение казначейского обеспечения, то указывается сумма казначейского обеспечения, предоставляемого для осуществления расчетов, связанных с предварительной оплатой, установленная документом-основанием.</w:t>
            </w:r>
          </w:p>
        </w:tc>
      </w:tr>
      <w:tr w:rsidR="00C24449" w:rsidTr="00C24449">
        <w:trPr>
          <w:gridAfter w:val="2"/>
          <w:wAfter w:w="85" w:type="dxa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6.16. Номер уведомления о поступлении исполнительного документа/решения налогового органа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заполнении в </w:t>
            </w:r>
            <w:hyperlink r:id="rId71" w:anchor="sub_1161" w:history="1">
              <w:r>
                <w:rPr>
                  <w:rStyle w:val="a4"/>
                  <w:b/>
                  <w:color w:val="auto"/>
                </w:rPr>
                <w:t>пункте 6.1</w:t>
              </w:r>
            </w:hyperlink>
            <w:r>
              <w:rPr>
                <w:rFonts w:ascii="Times New Roman" w:hAnsi="Times New Roman"/>
              </w:rPr>
              <w:t xml:space="preserve"> настоящей информации вида документа "исполнительный документ" или "решение налогового органа" указывается номер уведомления органа Федерального казначейства о поступлении исполнительного документа (решения налогового органа), направленного должнику.</w:t>
            </w:r>
          </w:p>
        </w:tc>
      </w:tr>
      <w:tr w:rsidR="00C24449" w:rsidTr="00C24449">
        <w:trPr>
          <w:gridAfter w:val="2"/>
          <w:wAfter w:w="85" w:type="dxa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6.17. Дата уведомления о поступлении исполнительного документа/решения налогового органа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заполнении в </w:t>
            </w:r>
            <w:hyperlink r:id="rId72" w:anchor="sub_1161" w:history="1">
              <w:r>
                <w:rPr>
                  <w:rStyle w:val="a4"/>
                  <w:b/>
                  <w:color w:val="auto"/>
                </w:rPr>
                <w:t>пункте 6.1</w:t>
              </w:r>
            </w:hyperlink>
            <w:r>
              <w:rPr>
                <w:rFonts w:ascii="Times New Roman" w:hAnsi="Times New Roman"/>
              </w:rPr>
              <w:t xml:space="preserve"> настоящей информации вида документа "исполнительный документ" или "решение налогового органа" указывается дата уведомления органа Федерального казначейства о поступлении исполнительного документа (решения налогового органа), направленного должнику.</w:t>
            </w:r>
          </w:p>
        </w:tc>
      </w:tr>
      <w:tr w:rsidR="00C24449" w:rsidTr="00C24449">
        <w:trPr>
          <w:gridAfter w:val="2"/>
          <w:wAfter w:w="85" w:type="dxa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6.18. Основание </w:t>
            </w:r>
            <w:proofErr w:type="spellStart"/>
            <w:r>
              <w:rPr>
                <w:rFonts w:ascii="Times New Roman" w:hAnsi="Times New Roman"/>
              </w:rPr>
              <w:t>невключения</w:t>
            </w:r>
            <w:proofErr w:type="spellEnd"/>
            <w:r>
              <w:rPr>
                <w:rFonts w:ascii="Times New Roman" w:hAnsi="Times New Roman"/>
              </w:rPr>
              <w:t xml:space="preserve"> договора (муниципального контракта) в реестр контрактов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заполнении в </w:t>
            </w:r>
            <w:hyperlink r:id="rId73" w:anchor="sub_1161" w:history="1">
              <w:r>
                <w:rPr>
                  <w:rStyle w:val="a4"/>
                  <w:b/>
                  <w:color w:val="auto"/>
                </w:rPr>
                <w:t>пункте 6.1</w:t>
              </w:r>
            </w:hyperlink>
            <w:r>
              <w:rPr>
                <w:rFonts w:ascii="Times New Roman" w:hAnsi="Times New Roman"/>
              </w:rPr>
              <w:t xml:space="preserve"> настоящей информации вида документа "договор" указываются  положения законодательства Российской Федерации о контрактной системе в сфере закупок, товаров, работ, услуг для государственных и муниципальных нужд, являющиеся основанием для </w:t>
            </w:r>
            <w:proofErr w:type="spellStart"/>
            <w:r>
              <w:rPr>
                <w:rFonts w:ascii="Times New Roman" w:hAnsi="Times New Roman"/>
              </w:rPr>
              <w:t>невключения</w:t>
            </w:r>
            <w:proofErr w:type="spellEnd"/>
            <w:r>
              <w:rPr>
                <w:rFonts w:ascii="Times New Roman" w:hAnsi="Times New Roman"/>
              </w:rPr>
              <w:t xml:space="preserve"> договора (контракта) в реестр контрактов.</w:t>
            </w:r>
          </w:p>
        </w:tc>
      </w:tr>
      <w:tr w:rsidR="00C24449" w:rsidTr="00C24449">
        <w:trPr>
          <w:gridAfter w:val="2"/>
          <w:wAfter w:w="85" w:type="dxa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E67D83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  <w:r w:rsidR="00C24449">
              <w:rPr>
                <w:rFonts w:ascii="Times New Roman" w:hAnsi="Times New Roman"/>
              </w:rPr>
              <w:t>Реквизиты о контрагента/</w:t>
            </w:r>
            <w:r>
              <w:rPr>
                <w:rFonts w:ascii="Times New Roman" w:hAnsi="Times New Roman"/>
              </w:rPr>
              <w:t xml:space="preserve"> </w:t>
            </w:r>
            <w:r w:rsidR="00C24449">
              <w:rPr>
                <w:rFonts w:ascii="Times New Roman" w:hAnsi="Times New Roman"/>
              </w:rPr>
              <w:t xml:space="preserve">взыскателя по исполнительному документу/решению налогового органа 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</w:p>
        </w:tc>
      </w:tr>
      <w:tr w:rsidR="00C24449" w:rsidTr="00C24449">
        <w:trPr>
          <w:gridAfter w:val="2"/>
          <w:wAfter w:w="85" w:type="dxa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7.1. Наименование юридического лица/ фамилия, имя, отчество физического лица 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Указывается наименование поставщика (подрядчика, исполнителя, получателя денежных средств) по документу-основанию (далее - контрагент) в соответствии со сведениями Единого государственного реестра юридических лиц (далее - ЕГРЮЛ) на основании документа-основания, фамилия, имя, отчество физического лица на основании документа-основания.</w:t>
            </w:r>
            <w:proofErr w:type="gramEnd"/>
          </w:p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 случае если информация о контрагенте содержится в Сводном реестре, указывается наименование контрагента, соответствующее сведениям, включенным в Сводный реестр.</w:t>
            </w:r>
          </w:p>
        </w:tc>
      </w:tr>
      <w:tr w:rsidR="00C24449" w:rsidTr="00C24449">
        <w:trPr>
          <w:gridAfter w:val="2"/>
          <w:wAfter w:w="85" w:type="dxa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bookmarkStart w:id="63" w:name="sub_1172"/>
            <w:r>
              <w:rPr>
                <w:rFonts w:ascii="Times New Roman" w:hAnsi="Times New Roman"/>
              </w:rPr>
              <w:lastRenderedPageBreak/>
              <w:t xml:space="preserve">7.2. Идентификационный номер налогоплательщика (ИНН) </w:t>
            </w:r>
            <w:bookmarkEnd w:id="63"/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Указывается ИНН контрагента в соответствии со сведениями ЕГРЮЛ.</w:t>
            </w:r>
          </w:p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случае если информация о контрагенте содержится в Сводном реестре, указывается идентификационный номер налогоплательщика, соответствующий сведениям, включенным в Сводный реестр.</w:t>
            </w:r>
          </w:p>
        </w:tc>
      </w:tr>
      <w:tr w:rsidR="00C24449" w:rsidTr="00C24449">
        <w:trPr>
          <w:gridAfter w:val="2"/>
          <w:wAfter w:w="85" w:type="dxa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bookmarkStart w:id="64" w:name="sub_1173"/>
            <w:r>
              <w:rPr>
                <w:rFonts w:ascii="Times New Roman" w:hAnsi="Times New Roman"/>
              </w:rPr>
              <w:t>7.3. Код причины постановки на учет в налоговом органе (КПП)</w:t>
            </w:r>
            <w:bookmarkEnd w:id="64"/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Указывается КПП контрагента в соответствии со сведениями ЕГРЮЛ </w:t>
            </w:r>
            <w:r>
              <w:rPr>
                <w:rFonts w:ascii="Times New Roman" w:hAnsi="Times New Roman" w:cs="Times New Roman"/>
              </w:rPr>
              <w:t>и КПП по месту регистрации в качестве крупнейшего налогоплательщика в соответствии со сведениями Единого государственного реестра налогоплательщиков (при наличии).</w:t>
            </w:r>
          </w:p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В случае если информация о контрагенте содержится в Сводном реестре, указывается КПП контрагента, соответствующий сведениям, включенным в Сводный реестр.</w:t>
            </w:r>
            <w:proofErr w:type="gramEnd"/>
          </w:p>
        </w:tc>
      </w:tr>
      <w:tr w:rsidR="00C24449" w:rsidTr="00C24449">
        <w:trPr>
          <w:gridAfter w:val="2"/>
          <w:wAfter w:w="85" w:type="dxa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7.4. Код по Сводному реестру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Код по Сводному реестру контрагента указывается автоматически </w:t>
            </w:r>
            <w:proofErr w:type="gramStart"/>
            <w:r>
              <w:rPr>
                <w:rFonts w:ascii="Times New Roman" w:hAnsi="Times New Roman"/>
              </w:rPr>
              <w:t>в случае наличия информации о нем в Сводном реестре в соответствии с ИНН</w:t>
            </w:r>
            <w:proofErr w:type="gramEnd"/>
            <w:r>
              <w:rPr>
                <w:rFonts w:ascii="Times New Roman" w:hAnsi="Times New Roman"/>
              </w:rPr>
              <w:t xml:space="preserve"> и КПП контрагента, указанным в </w:t>
            </w:r>
            <w:hyperlink r:id="rId74" w:anchor="sub_1172" w:history="1">
              <w:r>
                <w:rPr>
                  <w:rStyle w:val="a4"/>
                  <w:b/>
                  <w:color w:val="auto"/>
                </w:rPr>
                <w:t>пунктах 7.2</w:t>
              </w:r>
            </w:hyperlink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b/>
              </w:rPr>
              <w:t xml:space="preserve"> </w:t>
            </w:r>
            <w:hyperlink r:id="rId75" w:anchor="sub_1173" w:history="1">
              <w:r>
                <w:rPr>
                  <w:rStyle w:val="a4"/>
                  <w:b/>
                  <w:color w:val="auto"/>
                </w:rPr>
                <w:t>7.3</w:t>
              </w:r>
            </w:hyperlink>
            <w:r>
              <w:rPr>
                <w:rFonts w:ascii="Times New Roman" w:hAnsi="Times New Roman"/>
              </w:rPr>
              <w:t xml:space="preserve"> настоящей информации.</w:t>
            </w:r>
          </w:p>
        </w:tc>
      </w:tr>
      <w:tr w:rsidR="00C24449" w:rsidTr="00C24449">
        <w:trPr>
          <w:gridAfter w:val="2"/>
          <w:wAfter w:w="85" w:type="dxa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7.5. Номер лицевого счета (раздела на лицевом счете)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В случае если операции по исполнению бюджетного обязательства подлежат отражению на лицевом счете, открытом контрагенту в </w:t>
            </w:r>
            <w:r>
              <w:rPr>
                <w:rFonts w:ascii="Times New Roman" w:hAnsi="Times New Roman" w:cs="Times New Roman"/>
              </w:rPr>
              <w:t>органе Федерального казначейства,  указывается номер лицевого счета контрагента в соответствии с документом-основанием.</w:t>
            </w:r>
          </w:p>
          <w:p w:rsidR="00C24449" w:rsidRDefault="00C24449" w:rsidP="00E67D83">
            <w:pPr>
              <w:ind w:firstLine="0"/>
            </w:pPr>
            <w:bookmarkStart w:id="65" w:name="sub_752"/>
            <w:r>
              <w:rPr>
                <w:rFonts w:ascii="Times New Roman" w:hAnsi="Times New Roman" w:cs="Times New Roman"/>
              </w:rPr>
              <w:t xml:space="preserve">Аналитический номер раздела на лицевом счете </w:t>
            </w:r>
            <w:proofErr w:type="gramStart"/>
            <w:r>
              <w:rPr>
                <w:rFonts w:ascii="Times New Roman" w:hAnsi="Times New Roman" w:cs="Times New Roman"/>
              </w:rPr>
              <w:t>указывается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случае если операции по исполнению бюджетного обязательства подлежат отражению на лицевом счете, открытом контрагенту в органе Федерального казначейства, для отражения средств, подлежащих в соответствии с законодательством Российской Федерации казначейскому сопровождению, предоставляемых в соответствии с документом-основанием (при наличии).</w:t>
            </w:r>
            <w:bookmarkEnd w:id="65"/>
          </w:p>
        </w:tc>
      </w:tr>
      <w:tr w:rsidR="00C24449" w:rsidTr="00C24449">
        <w:trPr>
          <w:gridAfter w:val="2"/>
          <w:wAfter w:w="85" w:type="dxa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7.6. Номер банковского (казначейского) счета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Указывается номер банковского (казначейского) счета контрагента (при наличии в документе-основании).</w:t>
            </w:r>
          </w:p>
        </w:tc>
      </w:tr>
      <w:tr w:rsidR="00C24449" w:rsidTr="00C24449">
        <w:trPr>
          <w:gridAfter w:val="2"/>
          <w:wAfter w:w="85" w:type="dxa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7.7. Наименование банка </w:t>
            </w:r>
            <w:r>
              <w:rPr>
                <w:rFonts w:ascii="Times New Roman" w:hAnsi="Times New Roman" w:cs="Times New Roman"/>
              </w:rPr>
              <w:t>(иной организации), в которо</w:t>
            </w:r>
            <w:proofErr w:type="gramStart"/>
            <w:r>
              <w:rPr>
                <w:rFonts w:ascii="Times New Roman" w:hAnsi="Times New Roman" w:cs="Times New Roman"/>
              </w:rPr>
              <w:t>м(</w:t>
            </w:r>
            <w:proofErr w:type="gramEnd"/>
            <w:r>
              <w:rPr>
                <w:rFonts w:ascii="Times New Roman" w:hAnsi="Times New Roman" w:cs="Times New Roman"/>
              </w:rPr>
              <w:t>ой) открыт счет контрагенту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Указывается наименование банка контрагента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или территориального органа Федерального казначейства </w:t>
            </w:r>
            <w:r>
              <w:rPr>
                <w:rFonts w:ascii="Times New Roman" w:hAnsi="Times New Roman"/>
              </w:rPr>
              <w:t>(при наличии в документе-основании).</w:t>
            </w:r>
          </w:p>
        </w:tc>
      </w:tr>
      <w:tr w:rsidR="00C24449" w:rsidTr="00C24449">
        <w:trPr>
          <w:gridAfter w:val="2"/>
          <w:wAfter w:w="85" w:type="dxa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7.8. </w:t>
            </w:r>
            <w:hyperlink r:id="rId76" w:history="1">
              <w:r>
                <w:rPr>
                  <w:rStyle w:val="a4"/>
                  <w:b/>
                  <w:color w:val="auto"/>
                </w:rPr>
                <w:t>БИК</w:t>
              </w:r>
            </w:hyperlink>
            <w:r>
              <w:rPr>
                <w:rFonts w:ascii="Times New Roman" w:hAnsi="Times New Roman"/>
              </w:rPr>
              <w:t xml:space="preserve"> банка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Указывается </w:t>
            </w:r>
            <w:hyperlink r:id="rId77" w:history="1">
              <w:r>
                <w:rPr>
                  <w:rStyle w:val="a4"/>
                  <w:b/>
                  <w:color w:val="auto"/>
                </w:rPr>
                <w:t>БИК</w:t>
              </w:r>
            </w:hyperlink>
            <w:r>
              <w:rPr>
                <w:rFonts w:ascii="Times New Roman" w:hAnsi="Times New Roman"/>
              </w:rPr>
              <w:t xml:space="preserve"> банка контрагента (при наличии в документе-основании).</w:t>
            </w:r>
          </w:p>
        </w:tc>
      </w:tr>
      <w:tr w:rsidR="00C24449" w:rsidTr="00C24449">
        <w:trPr>
          <w:gridAfter w:val="2"/>
          <w:wAfter w:w="85" w:type="dxa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7.9. Корреспондентский счет банка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Указывается корреспондентский счет банка контрагента (при наличии в документе-основании).</w:t>
            </w:r>
          </w:p>
        </w:tc>
      </w:tr>
      <w:tr w:rsidR="00C24449" w:rsidTr="00C24449">
        <w:trPr>
          <w:gridAfter w:val="2"/>
          <w:wAfter w:w="85" w:type="dxa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 Расшифровка обязательства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</w:p>
        </w:tc>
      </w:tr>
      <w:tr w:rsidR="00C24449" w:rsidTr="00C24449">
        <w:trPr>
          <w:gridAfter w:val="2"/>
          <w:wAfter w:w="85" w:type="dxa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8.1. </w:t>
            </w:r>
            <w:r>
              <w:rPr>
                <w:rFonts w:ascii="Times New Roman" w:hAnsi="Times New Roman" w:cs="Times New Roman"/>
              </w:rPr>
              <w:t>Наименование объекта капитального строительства или объекта недвижимого имущества (мероприятия по информатизации)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указывается</w:t>
            </w:r>
          </w:p>
        </w:tc>
      </w:tr>
      <w:tr w:rsidR="00C24449" w:rsidTr="00C24449">
        <w:trPr>
          <w:gridAfter w:val="2"/>
          <w:wAfter w:w="85" w:type="dxa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8.2. </w:t>
            </w:r>
            <w:r>
              <w:rPr>
                <w:rFonts w:ascii="Times New Roman" w:hAnsi="Times New Roman" w:cs="Times New Roman"/>
              </w:rPr>
              <w:t>Уникальный код объекта капитального строительства или объекта недвижимого имущества (мероприятия по информатизации)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указывается</w:t>
            </w:r>
          </w:p>
        </w:tc>
      </w:tr>
      <w:tr w:rsidR="00C24449" w:rsidTr="00C24449">
        <w:trPr>
          <w:gridAfter w:val="2"/>
          <w:wAfter w:w="85" w:type="dxa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8.3. Наименование вида средств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Указывается наименование вида средств, за счет которых должна быть произведена кассовая выплата: средства бюджета.</w:t>
            </w:r>
          </w:p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случае постановки на учет бюджетного обязательства, возникшего на основании исполнительного документа или решения налогового органа, указывается на основании информации, представленной должником.</w:t>
            </w:r>
          </w:p>
        </w:tc>
      </w:tr>
      <w:tr w:rsidR="00C24449" w:rsidTr="00C24449">
        <w:trPr>
          <w:gridAfter w:val="2"/>
          <w:wAfter w:w="85" w:type="dxa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8.4. Код по БК 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Указывается код классификации расходов районного бюджета в соответствии с предметом документа-основания.</w:t>
            </w:r>
          </w:p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случае постановки на учет бюджетного обязательства, возникшего на основании исполнительного документа (решения налогового органа), указывается код классификации расходов районного бюджета на основании информации, представленной должником.</w:t>
            </w:r>
          </w:p>
        </w:tc>
      </w:tr>
      <w:tr w:rsidR="00C24449" w:rsidTr="00C24449">
        <w:trPr>
          <w:gridAfter w:val="2"/>
          <w:wAfter w:w="85" w:type="dxa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bookmarkStart w:id="66" w:name="sub_1185"/>
            <w:r>
              <w:rPr>
                <w:rFonts w:ascii="Times New Roman" w:hAnsi="Times New Roman"/>
              </w:rPr>
              <w:t>8.5. Признак безусловности обязательства</w:t>
            </w:r>
            <w:bookmarkEnd w:id="66"/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Указывается значение "безусловное" по бюджетному обязательству, денежное обязательство по которому возникает на основании документа-основания при наступлении сроков проведения платежей (наступление срока проведения авансового платежа по контракту, договору, наступление срока перечисления субсидии по соглашению, исполнение решения налогового органа, оплата исполнительного документа, иное).</w:t>
            </w:r>
          </w:p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Указывается значение "условное" по обязательству, денежное обязательство по которому возникает в силу наступления условий, предусмотренных в документе-основании (подписания актов выполненных работ, утверждение отчетов о выполнении условий соглашения о предоставлении субсидии, иное).</w:t>
            </w:r>
          </w:p>
        </w:tc>
      </w:tr>
      <w:tr w:rsidR="00C24449" w:rsidTr="00C24449">
        <w:trPr>
          <w:gridAfter w:val="1"/>
          <w:wAfter w:w="30" w:type="dxa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8.6. Сумма исполненного обязательства прошлых лет в валюте Российской Федерации</w:t>
            </w:r>
          </w:p>
        </w:tc>
        <w:tc>
          <w:tcPr>
            <w:tcW w:w="64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Указывается исполненная сумма бюджетного обязательства прошлых лет с точностью до второго знака после запятой.</w:t>
            </w:r>
          </w:p>
        </w:tc>
      </w:tr>
      <w:tr w:rsidR="00C24449" w:rsidTr="00C24449">
        <w:trPr>
          <w:gridAfter w:val="1"/>
          <w:wAfter w:w="30" w:type="dxa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8.7. Сумма неисполненного обязательства прошлых лет в валюте Российской Федерации</w:t>
            </w:r>
          </w:p>
        </w:tc>
        <w:tc>
          <w:tcPr>
            <w:tcW w:w="64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внесении изменения в бюджетное обязательство, поставленное на учет до начала текущего финансового года, исполнение которого осуществляется в текущем финансовом году, указывается сумма бюджетного обязательства прошлых лет с точностью до второго знака после запятой.</w:t>
            </w:r>
          </w:p>
        </w:tc>
      </w:tr>
      <w:tr w:rsidR="00C24449" w:rsidTr="00C24449">
        <w:trPr>
          <w:gridAfter w:val="1"/>
          <w:wAfter w:w="30" w:type="dxa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8.8. Сумма на 20___ текущий финансовый год в валюте Российской Федерации с помесячной разбивкой</w:t>
            </w:r>
          </w:p>
        </w:tc>
        <w:tc>
          <w:tcPr>
            <w:tcW w:w="6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В случае постановки на учет (изменения) бюджетного обязательства, возникшего на основании соглашения о предоставлении субсидии юридическому лицу, соглашения о предоставлении межбюджетного трансферта, имеющего целевое назначение, принятия нормативного правового акта о предоставлении субсидии юридическому лицу, нормативного правового акта о предоставлении межбюджетного трансферта, имеющего целевое назначение, указывается размер субсидии, бюджетных инвестиций, межбюджетного трансферта в единицах </w:t>
            </w:r>
            <w:r>
              <w:rPr>
                <w:rFonts w:ascii="Times New Roman" w:hAnsi="Times New Roman"/>
              </w:rPr>
              <w:lastRenderedPageBreak/>
              <w:t>валюты Российской Федерации  с точностью до второго</w:t>
            </w:r>
            <w:proofErr w:type="gramEnd"/>
            <w:r>
              <w:rPr>
                <w:rFonts w:ascii="Times New Roman" w:hAnsi="Times New Roman"/>
              </w:rPr>
              <w:t xml:space="preserve"> знака после запятой месяца, в котором будет осуществлен платеж.</w:t>
            </w:r>
          </w:p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случае постановки на учет (изменения) бюджетного обязательства, возникшего на основании муниципального контракта (договора), указывается график платежей с помесячной разбивкой текущего года исполнения контракта.</w:t>
            </w:r>
          </w:p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случае постановки на учет (изменения) бюджетного обязательства, возникшего на основании исполнительного документа/решения налогового органа, указывается сумма на основании информации, представленной должником.</w:t>
            </w:r>
          </w:p>
        </w:tc>
      </w:tr>
      <w:tr w:rsidR="00C24449" w:rsidTr="00C24449">
        <w:tc>
          <w:tcPr>
            <w:tcW w:w="3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8.9. Сумма в валюте Российской Федерации на плановый период и за пределами планового периода</w:t>
            </w:r>
          </w:p>
        </w:tc>
        <w:tc>
          <w:tcPr>
            <w:tcW w:w="64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В случае постановки на учет (изменения) бюджетного обязательства, возникшего на основании соглашения о предоставлении субсидии юридическому лицу, соглашения о предоставлении межбюджетного трансферта, имеющего целевое назначение, принятия нормативного правового акта о предоставлении субсидии юридическому лицу, нормативного правового акта о предоставлении межбюджетного трансферта, имеющего целевое назначение, указывается размер субсидии, бюджетных инвестиций, межбюджетного трансферта в единицах валюты Российской Федерации с точностью до второго</w:t>
            </w:r>
            <w:proofErr w:type="gramEnd"/>
            <w:r>
              <w:rPr>
                <w:rFonts w:ascii="Times New Roman" w:hAnsi="Times New Roman"/>
              </w:rPr>
              <w:t xml:space="preserve"> знака после запятой).</w:t>
            </w:r>
          </w:p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случае постановки на учет (изменения) бюджетного обязательства, возникшего на основании муниципального контракта (договора) указывается график платежей по муниципальному контракту (договору) в валюте Российской Федерации с годовой периодичностью.</w:t>
            </w:r>
          </w:p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Сумма указывается отдельно на текущий финансовый год, первый, второй год планового периода, и на третий год после текущего финансового года, а также общей суммой на </w:t>
            </w:r>
            <w:proofErr w:type="gramStart"/>
            <w:r>
              <w:rPr>
                <w:rFonts w:ascii="Times New Roman" w:hAnsi="Times New Roman"/>
              </w:rPr>
              <w:t>последующие</w:t>
            </w:r>
            <w:proofErr w:type="gramEnd"/>
            <w:r>
              <w:rPr>
                <w:rFonts w:ascii="Times New Roman" w:hAnsi="Times New Roman"/>
              </w:rPr>
              <w:t xml:space="preserve"> года.</w:t>
            </w:r>
          </w:p>
        </w:tc>
      </w:tr>
      <w:tr w:rsidR="00C24449" w:rsidTr="00C24449">
        <w:tc>
          <w:tcPr>
            <w:tcW w:w="3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8.10. Дата выплаты по исполнительному документу</w:t>
            </w:r>
          </w:p>
        </w:tc>
        <w:tc>
          <w:tcPr>
            <w:tcW w:w="64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Указывается дата ежемесячной выплаты по исполнению исполнительного документа, если выплаты имеют периодический характер</w:t>
            </w:r>
          </w:p>
        </w:tc>
      </w:tr>
      <w:tr w:rsidR="00C24449" w:rsidTr="00C24449">
        <w:tc>
          <w:tcPr>
            <w:tcW w:w="3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8.11. Аналитический код</w:t>
            </w:r>
          </w:p>
        </w:tc>
        <w:tc>
          <w:tcPr>
            <w:tcW w:w="6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Указывается при необходимости аналитический код, присваиваемый органами Федерального казначейства субсидиям, субвенциям и иным межбюджетным трансфертам, имеющим целевое значение, предоставляемым из федерального бюджета бюджетам субъектов Российской Федерации и муниципальных образований, аналитический код, по отдельным расходам областного и районного бюджета или код, присваиваемый органами Федерального казначейства для завершения расчетов по обязательствам, неисполненным на начало текущего финансового года.</w:t>
            </w:r>
            <w:proofErr w:type="gramEnd"/>
          </w:p>
        </w:tc>
      </w:tr>
      <w:tr w:rsidR="00C24449" w:rsidTr="00C24449">
        <w:tc>
          <w:tcPr>
            <w:tcW w:w="3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8.12. Примечание</w:t>
            </w:r>
          </w:p>
        </w:tc>
        <w:tc>
          <w:tcPr>
            <w:tcW w:w="6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Иная информация, необходимая для постановки бюджетного обязательства на учет.</w:t>
            </w:r>
          </w:p>
        </w:tc>
      </w:tr>
      <w:tr w:rsidR="00C24449" w:rsidTr="00C24449">
        <w:tc>
          <w:tcPr>
            <w:tcW w:w="3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 w:cs="Times New Roman"/>
              </w:rPr>
            </w:pPr>
            <w:bookmarkStart w:id="67" w:name="sub_1813"/>
            <w:r>
              <w:rPr>
                <w:rFonts w:ascii="Times New Roman" w:hAnsi="Times New Roman" w:cs="Times New Roman"/>
              </w:rPr>
              <w:t>8.13. Руководитель (уполномоченное лицо)</w:t>
            </w:r>
            <w:bookmarkEnd w:id="67"/>
          </w:p>
        </w:tc>
        <w:tc>
          <w:tcPr>
            <w:tcW w:w="6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Указывается должность, подпись, расшифровка подписи руководителя (уполномоченного лица), подписавшего Сведения о бюджетном обязательстве.</w:t>
            </w:r>
          </w:p>
        </w:tc>
      </w:tr>
    </w:tbl>
    <w:p w:rsidR="00C24449" w:rsidRDefault="00C24449" w:rsidP="00C24449">
      <w:pPr>
        <w:rPr>
          <w:rFonts w:ascii="Times New Roman" w:hAnsi="Times New Roman"/>
        </w:rPr>
      </w:pPr>
    </w:p>
    <w:p w:rsidR="00C24449" w:rsidRDefault="00C24449" w:rsidP="00C24449">
      <w:pPr>
        <w:ind w:firstLine="698"/>
        <w:jc w:val="right"/>
        <w:rPr>
          <w:rStyle w:val="af"/>
          <w:bCs/>
        </w:rPr>
      </w:pPr>
    </w:p>
    <w:p w:rsidR="00C24449" w:rsidRDefault="00C24449" w:rsidP="00C24449">
      <w:pPr>
        <w:ind w:firstLine="698"/>
        <w:jc w:val="right"/>
        <w:rPr>
          <w:rFonts w:ascii="Times New Roman" w:hAnsi="Times New Roman"/>
        </w:rPr>
      </w:pPr>
      <w:r>
        <w:rPr>
          <w:rStyle w:val="af"/>
          <w:rFonts w:ascii="Times New Roman" w:hAnsi="Times New Roman"/>
          <w:b w:val="0"/>
        </w:rPr>
        <w:t>Приложение 2</w:t>
      </w:r>
      <w:r>
        <w:rPr>
          <w:rStyle w:val="af"/>
          <w:rFonts w:ascii="Times New Roman" w:hAnsi="Times New Roman"/>
          <w:b w:val="0"/>
        </w:rPr>
        <w:br/>
        <w:t xml:space="preserve">к </w:t>
      </w:r>
      <w:hyperlink r:id="rId78" w:anchor="sub_1000" w:history="1">
        <w:r>
          <w:rPr>
            <w:rStyle w:val="a4"/>
            <w:b/>
            <w:bCs/>
            <w:color w:val="auto"/>
          </w:rPr>
          <w:t>Порядку</w:t>
        </w:r>
      </w:hyperlink>
      <w:r>
        <w:rPr>
          <w:rStyle w:val="af"/>
          <w:rFonts w:ascii="Times New Roman" w:hAnsi="Times New Roman"/>
          <w:b w:val="0"/>
        </w:rPr>
        <w:br/>
      </w:r>
    </w:p>
    <w:p w:rsidR="00C24449" w:rsidRDefault="00C24449" w:rsidP="00C24449">
      <w:pPr>
        <w:pStyle w:val="1"/>
        <w:spacing w:before="0" w:after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Сведения о денежном обязательстве </w:t>
      </w:r>
    </w:p>
    <w:p w:rsidR="00C24449" w:rsidRDefault="00C24449" w:rsidP="00C24449"/>
    <w:p w:rsidR="00C24449" w:rsidRDefault="00C24449" w:rsidP="00C244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Единица измерения: руб.</w:t>
      </w:r>
    </w:p>
    <w:p w:rsidR="00C24449" w:rsidRDefault="00C24449" w:rsidP="00C244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(с точностью до второго десятичного знака)</w:t>
      </w:r>
    </w:p>
    <w:p w:rsidR="00C24449" w:rsidRDefault="00C24449" w:rsidP="00C2444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620"/>
        <w:gridCol w:w="24"/>
        <w:gridCol w:w="10"/>
        <w:gridCol w:w="11"/>
        <w:gridCol w:w="6288"/>
        <w:gridCol w:w="14"/>
      </w:tblGrid>
      <w:tr w:rsidR="00C24449" w:rsidTr="00C24449">
        <w:tc>
          <w:tcPr>
            <w:tcW w:w="3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информации</w:t>
            </w:r>
          </w:p>
          <w:p w:rsidR="00C24449" w:rsidRDefault="00C24449" w:rsidP="00E67D83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(реквизита, показателя)</w:t>
            </w:r>
          </w:p>
        </w:tc>
        <w:tc>
          <w:tcPr>
            <w:tcW w:w="63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Правила формирования информации </w:t>
            </w:r>
          </w:p>
          <w:p w:rsidR="00C24449" w:rsidRDefault="00C24449" w:rsidP="00E67D83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(реквизита, показателя)</w:t>
            </w:r>
          </w:p>
        </w:tc>
      </w:tr>
      <w:tr w:rsidR="00C24449" w:rsidTr="00C24449">
        <w:tc>
          <w:tcPr>
            <w:tcW w:w="3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Номер сведений о денежном обязательстве получателя средств районного бюджета (далее - соответственно Сведения о денежном обязательстве, денежное обязательство)</w:t>
            </w:r>
          </w:p>
        </w:tc>
        <w:tc>
          <w:tcPr>
            <w:tcW w:w="63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Указывается порядковый номер Сведений о денежном обязательстве.</w:t>
            </w:r>
          </w:p>
          <w:p w:rsidR="00C24449" w:rsidRDefault="00C24449" w:rsidP="00E67D83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При представлении Сведений о денежном обязательстве в форме электронного документа в информационных системах Министерства финансов Российской Федерации и Федерального казначейства (далее - информационные системы) н</w:t>
            </w:r>
            <w:r>
              <w:rPr>
                <w:rFonts w:ascii="Times New Roman" w:hAnsi="Times New Roman"/>
              </w:rPr>
              <w:t>омер Сведений о денежном обязательстве присваивается автоматически в информационных системах.</w:t>
            </w:r>
          </w:p>
        </w:tc>
      </w:tr>
      <w:tr w:rsidR="00C24449" w:rsidTr="00C24449">
        <w:tc>
          <w:tcPr>
            <w:tcW w:w="3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Дата Сведений о денежном обязательстве</w:t>
            </w:r>
          </w:p>
        </w:tc>
        <w:tc>
          <w:tcPr>
            <w:tcW w:w="63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Указывается дата подписания Сведений о денежном обязательстве получателем бюджетных средств.</w:t>
            </w:r>
          </w:p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При формировании Сведений о денежном обязательстве в форме электронного документа в информационных системах дата Сведений о денежном обязательстве</w:t>
            </w:r>
            <w:proofErr w:type="gramEnd"/>
            <w:r>
              <w:rPr>
                <w:rFonts w:ascii="Times New Roman" w:hAnsi="Times New Roman"/>
              </w:rPr>
              <w:t xml:space="preserve"> проставляется автоматически.</w:t>
            </w:r>
          </w:p>
        </w:tc>
      </w:tr>
      <w:tr w:rsidR="00C24449" w:rsidTr="00C24449">
        <w:tc>
          <w:tcPr>
            <w:tcW w:w="3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Учетный номер денежного обязательства</w:t>
            </w:r>
          </w:p>
        </w:tc>
        <w:tc>
          <w:tcPr>
            <w:tcW w:w="6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Указывается при внесении изменений в поставленное на учет денежное обязательство. Указывается учетный номер денежного обязательства, в которое вносятся изменения, присвоенный ему при постановке на учет.</w:t>
            </w:r>
          </w:p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формировании Сведений о денежном обязательстве в форме электронного документа в информационной системе учетный номер денежного обязательства заполняется путем выбора соответствующего значения из полного перечня учетных номеров денежных обязательств.</w:t>
            </w:r>
          </w:p>
        </w:tc>
      </w:tr>
      <w:tr w:rsidR="00C24449" w:rsidTr="00C24449">
        <w:tc>
          <w:tcPr>
            <w:tcW w:w="3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bookmarkStart w:id="68" w:name="sub_1204"/>
            <w:r>
              <w:rPr>
                <w:rFonts w:ascii="Times New Roman" w:hAnsi="Times New Roman"/>
              </w:rPr>
              <w:t xml:space="preserve">4. Учетный номер бюджетного обязательства </w:t>
            </w:r>
            <w:bookmarkEnd w:id="68"/>
          </w:p>
        </w:tc>
        <w:tc>
          <w:tcPr>
            <w:tcW w:w="632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Указывается учетный номер принятого бюджетного обязательства, денежное обязательство по которому ставится на учет (в денежное обязательство по которому вносятся изменения).</w:t>
            </w:r>
          </w:p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формировании Сведений о денежном обязательстве, предусматривающих внесение изменений в поставленное на учет денежное обязательство, в форме электронного документа в информационной системе заполняется автоматически при указании учетного номера денежного обязательства, в которое вносятся изменения.</w:t>
            </w:r>
          </w:p>
        </w:tc>
      </w:tr>
      <w:tr w:rsidR="00C24449" w:rsidTr="00C24449">
        <w:tc>
          <w:tcPr>
            <w:tcW w:w="3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Уникальный код объекта капитального строительства или объекта недвижимого имущества (мероприятия по информатизации)</w:t>
            </w:r>
          </w:p>
        </w:tc>
        <w:tc>
          <w:tcPr>
            <w:tcW w:w="632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указывается</w:t>
            </w:r>
          </w:p>
        </w:tc>
      </w:tr>
      <w:tr w:rsidR="00C24449" w:rsidTr="00C24449">
        <w:tc>
          <w:tcPr>
            <w:tcW w:w="3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 Информация о получателе </w:t>
            </w:r>
            <w:r>
              <w:rPr>
                <w:rFonts w:ascii="Times New Roman" w:hAnsi="Times New Roman"/>
              </w:rPr>
              <w:lastRenderedPageBreak/>
              <w:t>бюджетных средств</w:t>
            </w:r>
          </w:p>
        </w:tc>
        <w:tc>
          <w:tcPr>
            <w:tcW w:w="632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</w:p>
        </w:tc>
      </w:tr>
      <w:tr w:rsidR="00C24449" w:rsidTr="00C24449">
        <w:tc>
          <w:tcPr>
            <w:tcW w:w="3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6.1. Получатель бюджетных средств </w:t>
            </w:r>
          </w:p>
        </w:tc>
        <w:tc>
          <w:tcPr>
            <w:tcW w:w="632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Указывается наименование получателя средств районного бюджета, соответствующее реестровой записи реестра участников бюджетного процесса, а также юридических лиц, не являющихся участниками бюджетного процесса (далее - Сводный реестр).</w:t>
            </w:r>
          </w:p>
        </w:tc>
      </w:tr>
      <w:tr w:rsidR="00C24449" w:rsidTr="00C24449">
        <w:tc>
          <w:tcPr>
            <w:tcW w:w="3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6.2. Код получателя бюджетных средств по Сводному реестру </w:t>
            </w:r>
          </w:p>
        </w:tc>
        <w:tc>
          <w:tcPr>
            <w:tcW w:w="632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Указывается код получателя средств районного бюджета.</w:t>
            </w:r>
          </w:p>
        </w:tc>
      </w:tr>
      <w:tr w:rsidR="00C24449" w:rsidTr="00C24449">
        <w:tc>
          <w:tcPr>
            <w:tcW w:w="3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6.3. Номер лицевого счета </w:t>
            </w:r>
          </w:p>
        </w:tc>
        <w:tc>
          <w:tcPr>
            <w:tcW w:w="632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Указывается номер соответствующего лицевого счета получателя средств районного бюджета.</w:t>
            </w:r>
          </w:p>
        </w:tc>
      </w:tr>
      <w:tr w:rsidR="00C24449" w:rsidTr="00C24449">
        <w:tc>
          <w:tcPr>
            <w:tcW w:w="3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6.4. Главный распорядитель бюджетных средств</w:t>
            </w:r>
          </w:p>
        </w:tc>
        <w:tc>
          <w:tcPr>
            <w:tcW w:w="6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Указывается наименование главного распорядителя средств районного бюджета,  соответствующее реестровой записи Сводного реестра</w:t>
            </w:r>
          </w:p>
        </w:tc>
      </w:tr>
      <w:tr w:rsidR="00C24449" w:rsidTr="00C24449">
        <w:tc>
          <w:tcPr>
            <w:tcW w:w="3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6.5. Глава по БК</w:t>
            </w:r>
          </w:p>
        </w:tc>
        <w:tc>
          <w:tcPr>
            <w:tcW w:w="6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Указывается глава главного распорядителя средств районного бюджета по бюджетной классификации Российской Федерации.</w:t>
            </w:r>
          </w:p>
        </w:tc>
      </w:tr>
      <w:tr w:rsidR="00C24449" w:rsidTr="00C24449">
        <w:trPr>
          <w:gridAfter w:val="1"/>
          <w:wAfter w:w="14" w:type="dxa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6.6. Наименование бюджета</w:t>
            </w:r>
          </w:p>
        </w:tc>
        <w:tc>
          <w:tcPr>
            <w:tcW w:w="633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Указывается наименование бюджета - "Бюджет </w:t>
            </w:r>
            <w:proofErr w:type="spellStart"/>
            <w:r>
              <w:rPr>
                <w:rFonts w:ascii="Times New Roman" w:hAnsi="Times New Roman"/>
              </w:rPr>
              <w:t>Пучежского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района".</w:t>
            </w:r>
          </w:p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формировании Сведений о денежном обязательстве в форме электронного документа в информационных системах заполняется автоматически.</w:t>
            </w:r>
          </w:p>
        </w:tc>
      </w:tr>
      <w:tr w:rsidR="00C24449" w:rsidTr="00C24449">
        <w:trPr>
          <w:gridAfter w:val="1"/>
          <w:wAfter w:w="14" w:type="dxa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 w:cs="Times New Roman"/>
              </w:rPr>
            </w:pPr>
            <w:bookmarkStart w:id="69" w:name="sub_2067"/>
            <w:r>
              <w:rPr>
                <w:rFonts w:ascii="Times New Roman" w:hAnsi="Times New Roman" w:cs="Times New Roman"/>
              </w:rPr>
              <w:t xml:space="preserve">6.7. Код по </w:t>
            </w:r>
            <w:hyperlink r:id="rId79" w:history="1">
              <w:r>
                <w:rPr>
                  <w:rStyle w:val="a4"/>
                  <w:b/>
                  <w:color w:val="auto"/>
                </w:rPr>
                <w:t>ОКТМО</w:t>
              </w:r>
              <w:bookmarkEnd w:id="69"/>
            </w:hyperlink>
          </w:p>
        </w:tc>
        <w:tc>
          <w:tcPr>
            <w:tcW w:w="633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Указывается код по Общероссийскому классификатору территорий муниципальных образований территориального органа Федерального казначейства.</w:t>
            </w:r>
          </w:p>
        </w:tc>
      </w:tr>
      <w:tr w:rsidR="00C24449" w:rsidTr="00C24449">
        <w:trPr>
          <w:gridAfter w:val="1"/>
          <w:wAfter w:w="14" w:type="dxa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6.8. Финансовый орган</w:t>
            </w:r>
          </w:p>
        </w:tc>
        <w:tc>
          <w:tcPr>
            <w:tcW w:w="633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Указывается наименование финансового органа - "Финансовый отдел администрации </w:t>
            </w:r>
            <w:proofErr w:type="spellStart"/>
            <w:r>
              <w:rPr>
                <w:rFonts w:ascii="Times New Roman" w:hAnsi="Times New Roman"/>
              </w:rPr>
              <w:t>Пучежского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района".</w:t>
            </w:r>
          </w:p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представлении Сведений о денежном обязательстве в форме электронного документа в информационных системах заполняется автоматически.</w:t>
            </w:r>
          </w:p>
        </w:tc>
      </w:tr>
      <w:tr w:rsidR="00C24449" w:rsidTr="00C24449">
        <w:trPr>
          <w:gridAfter w:val="1"/>
          <w:wAfter w:w="14" w:type="dxa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6.9. Код по ОКПО</w:t>
            </w:r>
          </w:p>
        </w:tc>
        <w:tc>
          <w:tcPr>
            <w:tcW w:w="633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Указывается код финансового органа по Общероссийскому классификатору предприятий и организаций.</w:t>
            </w:r>
          </w:p>
        </w:tc>
      </w:tr>
      <w:tr w:rsidR="00C24449" w:rsidTr="00C24449">
        <w:trPr>
          <w:gridAfter w:val="1"/>
          <w:wAfter w:w="14" w:type="dxa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6.10. Территориальный орган Федерального казначейства </w:t>
            </w:r>
          </w:p>
        </w:tc>
        <w:tc>
          <w:tcPr>
            <w:tcW w:w="633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Указывается наименование территориального органа Федерального казначейства, в котором получателю средств районного бюджета открыт лицевой счет получателя бюджетных средств (лицевой счет для учета операций по переданным полномочиям получателя бюджетных средств), на котором подлежат отражению операции по учету и исполнению соответствующего денежного обязательства (далее - соответствующий лицевой счет получателя бюджетных средств).</w:t>
            </w:r>
          </w:p>
        </w:tc>
      </w:tr>
      <w:tr w:rsidR="00C24449" w:rsidTr="00C24449">
        <w:trPr>
          <w:gridAfter w:val="1"/>
          <w:wAfter w:w="14" w:type="dxa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6.11. Код органа Федерального казначейства (далее - КОФК) </w:t>
            </w:r>
          </w:p>
        </w:tc>
        <w:tc>
          <w:tcPr>
            <w:tcW w:w="633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Указывается код органа Федерального казначейства, в котором получателю средств районного бюджета открыт соответствующий лицевой счет получателя бюджетных средств.</w:t>
            </w:r>
          </w:p>
        </w:tc>
      </w:tr>
      <w:tr w:rsidR="00C24449" w:rsidTr="00C24449">
        <w:trPr>
          <w:gridAfter w:val="1"/>
          <w:wAfter w:w="14" w:type="dxa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6.12. Признак авансового платежа</w:t>
            </w:r>
          </w:p>
        </w:tc>
        <w:tc>
          <w:tcPr>
            <w:tcW w:w="633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Указывается признак платежа, требующего подтверждения. По платежам, требующим подтверждение, указывается "Да", если платеж не требует подтверждения, указывается "Нет".</w:t>
            </w:r>
          </w:p>
        </w:tc>
      </w:tr>
      <w:tr w:rsidR="00C24449" w:rsidTr="00C24449">
        <w:trPr>
          <w:gridAfter w:val="1"/>
          <w:wAfter w:w="14" w:type="dxa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 Реквизиты документа, подтверждающего </w:t>
            </w:r>
            <w:r>
              <w:rPr>
                <w:rFonts w:ascii="Times New Roman" w:hAnsi="Times New Roman"/>
              </w:rPr>
              <w:lastRenderedPageBreak/>
              <w:t>возникновение денежного обязательства</w:t>
            </w:r>
          </w:p>
        </w:tc>
        <w:tc>
          <w:tcPr>
            <w:tcW w:w="6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</w:p>
        </w:tc>
      </w:tr>
      <w:tr w:rsidR="00C24449" w:rsidTr="00C24449">
        <w:trPr>
          <w:gridAfter w:val="1"/>
          <w:wAfter w:w="14" w:type="dxa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7.1. Вид</w:t>
            </w:r>
          </w:p>
        </w:tc>
        <w:tc>
          <w:tcPr>
            <w:tcW w:w="633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Указывается наименование документа, являющегося основанием для возникновения денежного обязательства.</w:t>
            </w:r>
          </w:p>
        </w:tc>
      </w:tr>
      <w:tr w:rsidR="00C24449" w:rsidTr="00C24449">
        <w:trPr>
          <w:gridAfter w:val="1"/>
          <w:wAfter w:w="14" w:type="dxa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7.2. Номер</w:t>
            </w:r>
          </w:p>
        </w:tc>
        <w:tc>
          <w:tcPr>
            <w:tcW w:w="633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Указывается номер документа, подтверждающего возникновение денежного обязательства.</w:t>
            </w:r>
          </w:p>
        </w:tc>
      </w:tr>
      <w:tr w:rsidR="00C24449" w:rsidTr="00C24449">
        <w:trPr>
          <w:gridAfter w:val="1"/>
          <w:wAfter w:w="14" w:type="dxa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7.3. Дата</w:t>
            </w:r>
          </w:p>
        </w:tc>
        <w:tc>
          <w:tcPr>
            <w:tcW w:w="633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Указывается дата документа, подтверждающего возникновение денежного обязательства.</w:t>
            </w:r>
          </w:p>
        </w:tc>
      </w:tr>
      <w:tr w:rsidR="00C24449" w:rsidTr="00C24449">
        <w:trPr>
          <w:gridAfter w:val="1"/>
          <w:wAfter w:w="14" w:type="dxa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7.4. Сумма документа, подтверждающего возникновение денежного обязательства</w:t>
            </w:r>
          </w:p>
        </w:tc>
        <w:tc>
          <w:tcPr>
            <w:tcW w:w="633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Указывается сумма документа, подтверждающего возникновение денежного обязательства в валюте выплаты.</w:t>
            </w:r>
          </w:p>
        </w:tc>
      </w:tr>
      <w:tr w:rsidR="00C24449" w:rsidTr="00C24449">
        <w:trPr>
          <w:gridAfter w:val="1"/>
          <w:wAfter w:w="14" w:type="dxa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7.5. Предмет</w:t>
            </w:r>
          </w:p>
        </w:tc>
        <w:tc>
          <w:tcPr>
            <w:tcW w:w="633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Указывается наименование товаров (работ, услуг) в соответствии с документом, подтверждающим возникновение денежного обязательства.</w:t>
            </w:r>
          </w:p>
        </w:tc>
      </w:tr>
      <w:tr w:rsidR="00C24449" w:rsidTr="00C24449">
        <w:trPr>
          <w:gridAfter w:val="1"/>
          <w:wAfter w:w="14" w:type="dxa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7.6. Наименование вида средств</w:t>
            </w:r>
          </w:p>
        </w:tc>
        <w:tc>
          <w:tcPr>
            <w:tcW w:w="633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Указывается наименование вида средств, за счет которых должна быть произведена кассовая выплата: средства бюджета.</w:t>
            </w:r>
          </w:p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случае постановки на учет денежного обязательства, возникшего на основании исполнительного документа или решения налогового органа, указывается на основании информации, представленной должником.</w:t>
            </w:r>
          </w:p>
        </w:tc>
      </w:tr>
      <w:tr w:rsidR="00C24449" w:rsidTr="00C24449">
        <w:trPr>
          <w:gridAfter w:val="1"/>
          <w:wAfter w:w="14" w:type="dxa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7.7. Код по бюджетной классификации (далее - Код по БК) </w:t>
            </w:r>
          </w:p>
        </w:tc>
        <w:tc>
          <w:tcPr>
            <w:tcW w:w="6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Указывается код классификации расходов районного бюджета в соответствии с предметом документа-основания.</w:t>
            </w:r>
          </w:p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случае постановки на учет денежного обязательства, возникшего на основании исполнительного документа или решения налогового органа, указывается код классификации расходов районного бюджета на основании информации, представленной должником.</w:t>
            </w:r>
          </w:p>
        </w:tc>
      </w:tr>
      <w:tr w:rsidR="00C24449" w:rsidTr="00C24449">
        <w:trPr>
          <w:gridAfter w:val="1"/>
          <w:wAfter w:w="14" w:type="dxa"/>
        </w:trPr>
        <w:tc>
          <w:tcPr>
            <w:tcW w:w="3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7.8. Аналитический код 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Указывается при необходимости в дополнение к коду бюджетной классификации плательщика код цели, присваиваемый органами Федерального казначейства субсидиям, субвенциям и иным межбюджетным трансфертам, имеющим целевое значение, предоставляемым из федерального бюджета бюджетам субъектов Российской Федерации, аналитический код, по отдельным расходам областного, районного бюджета.</w:t>
            </w:r>
          </w:p>
        </w:tc>
      </w:tr>
      <w:tr w:rsidR="00C24449" w:rsidTr="00C24449">
        <w:trPr>
          <w:gridAfter w:val="1"/>
          <w:wAfter w:w="14" w:type="dxa"/>
        </w:trPr>
        <w:tc>
          <w:tcPr>
            <w:tcW w:w="3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bookmarkStart w:id="70" w:name="sub_1279"/>
            <w:r>
              <w:rPr>
                <w:rFonts w:ascii="Times New Roman" w:hAnsi="Times New Roman"/>
              </w:rPr>
              <w:t>7.9. Сумма в рублевом эквиваленте всего</w:t>
            </w:r>
            <w:bookmarkEnd w:id="70"/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Указывается сумма денежного обязательства в валюте Российской Федерации.</w:t>
            </w:r>
          </w:p>
          <w:p w:rsidR="00C24449" w:rsidRDefault="00C24449" w:rsidP="00E67D83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Если денежное обязательство принято в иностранной валюте и подлежит оплате в валюте Российской Федерации, его сумма пересчитывается в валюту Российской Федерации по </w:t>
            </w:r>
            <w:hyperlink r:id="rId80" w:anchor="sub_1612" w:history="1">
              <w:r>
                <w:rPr>
                  <w:rStyle w:val="a4"/>
                  <w:b/>
                  <w:color w:val="auto"/>
                </w:rPr>
                <w:t>курсу</w:t>
              </w:r>
            </w:hyperlink>
            <w:r>
              <w:rPr>
                <w:rFonts w:ascii="Times New Roman" w:hAnsi="Times New Roman" w:cs="Times New Roman"/>
              </w:rPr>
              <w:t xml:space="preserve"> Центрального банка Российской Федерации на дату, указанную в </w:t>
            </w:r>
            <w:hyperlink r:id="rId81" w:anchor="sub_2073" w:history="1">
              <w:r>
                <w:rPr>
                  <w:rStyle w:val="a4"/>
                  <w:b/>
                  <w:color w:val="auto"/>
                </w:rPr>
                <w:t>пункте 7.3</w:t>
              </w:r>
            </w:hyperlink>
            <w:r>
              <w:rPr>
                <w:rFonts w:ascii="Times New Roman" w:hAnsi="Times New Roman" w:cs="Times New Roman"/>
              </w:rPr>
              <w:t xml:space="preserve"> настоящей информации.</w:t>
            </w:r>
          </w:p>
          <w:p w:rsidR="00C24449" w:rsidRDefault="00C24449" w:rsidP="00E67D83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Если денежное обязательство принято в иностранной валюте и подлежит оплате в иностранной валюте, его сумма пересчитывается в валюту Российской Федерации по </w:t>
            </w:r>
            <w:hyperlink r:id="rId82" w:anchor="sub_1612" w:history="1">
              <w:r>
                <w:rPr>
                  <w:rStyle w:val="a4"/>
                  <w:b/>
                  <w:color w:val="auto"/>
                </w:rPr>
                <w:t>курсу</w:t>
              </w:r>
            </w:hyperlink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Центрального банка Российской Федерации на дату совершения операции, проводимой в иностранной валюте.</w:t>
            </w:r>
          </w:p>
          <w:p w:rsidR="00C24449" w:rsidRDefault="00C24449" w:rsidP="00E67D83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При представлении Сведений о денежном обязательстве для подтверждения кассовой выплаты отчетного финансового года указывается сумма платежа, перечисленного и не подтвержденного в отчетном финансовом году.</w:t>
            </w:r>
          </w:p>
        </w:tc>
      </w:tr>
      <w:tr w:rsidR="00C24449" w:rsidTr="00C24449">
        <w:trPr>
          <w:gridAfter w:val="1"/>
          <w:wAfter w:w="14" w:type="dxa"/>
        </w:trPr>
        <w:tc>
          <w:tcPr>
            <w:tcW w:w="3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bookmarkStart w:id="71" w:name="sub_12710"/>
            <w:r>
              <w:rPr>
                <w:rFonts w:ascii="Times New Roman" w:hAnsi="Times New Roman"/>
              </w:rPr>
              <w:lastRenderedPageBreak/>
              <w:t>7.10. Код валюты</w:t>
            </w:r>
            <w:bookmarkEnd w:id="71"/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Указывается код валюты, в которой принято денежное обязательство, в соответствии с Общероссийским классификатором валют.</w:t>
            </w:r>
          </w:p>
        </w:tc>
      </w:tr>
      <w:tr w:rsidR="00C24449" w:rsidTr="00C24449">
        <w:trPr>
          <w:gridAfter w:val="1"/>
          <w:wAfter w:w="14" w:type="dxa"/>
        </w:trPr>
        <w:tc>
          <w:tcPr>
            <w:tcW w:w="3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7.11. в том числе перечислено средств, требующих подтверждения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Указывается сумма ранее произведенного в рамках соответствующего бюджетного обязательства платежа, требующего подтверждения, по которому не подтверждена поставка товара (выполнение работ, оказание услуг). Не заполняется, в случае если в кодовой зоне "Признак платежа, требующего подтверждения" указано "Да".</w:t>
            </w:r>
          </w:p>
        </w:tc>
      </w:tr>
      <w:tr w:rsidR="00C24449" w:rsidTr="00C24449">
        <w:trPr>
          <w:gridAfter w:val="1"/>
          <w:wAfter w:w="14" w:type="dxa"/>
        </w:trPr>
        <w:tc>
          <w:tcPr>
            <w:tcW w:w="3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7.12. Срок исполнения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Указывается планируемый срок осуществления кассовой выплаты по денежному обязательству.</w:t>
            </w:r>
          </w:p>
        </w:tc>
      </w:tr>
      <w:tr w:rsidR="00C24449" w:rsidTr="00C24449">
        <w:trPr>
          <w:gridAfter w:val="1"/>
          <w:wAfter w:w="14" w:type="dxa"/>
        </w:trPr>
        <w:tc>
          <w:tcPr>
            <w:tcW w:w="3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 w:cs="Times New Roman"/>
              </w:rPr>
            </w:pPr>
            <w:bookmarkStart w:id="72" w:name="sub_2713"/>
            <w:r>
              <w:rPr>
                <w:rFonts w:ascii="Times New Roman" w:hAnsi="Times New Roman" w:cs="Times New Roman"/>
              </w:rPr>
              <w:t>7.13. Руководитель (уполномоченное лицо)</w:t>
            </w:r>
            <w:bookmarkEnd w:id="72"/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49" w:rsidRDefault="00C24449" w:rsidP="00E67D83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Указывается должность, подпись, расшифровка подписи руководителя (уполномоченного лица), подписавшего Сведения о денежном обязательстве.</w:t>
            </w:r>
          </w:p>
        </w:tc>
      </w:tr>
    </w:tbl>
    <w:p w:rsidR="00C24449" w:rsidRDefault="00C24449" w:rsidP="00C24449"/>
    <w:p w:rsidR="00C24449" w:rsidRDefault="00C24449" w:rsidP="00C24449"/>
    <w:p w:rsidR="00C24449" w:rsidRDefault="00C24449" w:rsidP="00C24449"/>
    <w:p w:rsidR="00C24449" w:rsidRDefault="00C24449" w:rsidP="00C24449"/>
    <w:p w:rsidR="00C24449" w:rsidRDefault="00C24449" w:rsidP="00C24449"/>
    <w:p w:rsidR="00C24449" w:rsidRDefault="00C24449" w:rsidP="00C24449"/>
    <w:p w:rsidR="00C24449" w:rsidRDefault="00C24449" w:rsidP="00C24449"/>
    <w:p w:rsidR="00C24449" w:rsidRDefault="00C24449" w:rsidP="00C24449"/>
    <w:p w:rsidR="00C24449" w:rsidRDefault="00C24449" w:rsidP="00C24449"/>
    <w:p w:rsidR="00C24449" w:rsidRDefault="00C24449" w:rsidP="00C24449"/>
    <w:p w:rsidR="00C24449" w:rsidRPr="00C24449" w:rsidRDefault="00C24449" w:rsidP="00C24449"/>
    <w:p w:rsidR="0011651F" w:rsidRDefault="0011651F"/>
    <w:sectPr w:rsidR="0011651F" w:rsidSect="00116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325C"/>
    <w:rsid w:val="000C325C"/>
    <w:rsid w:val="0011651F"/>
    <w:rsid w:val="00247BA7"/>
    <w:rsid w:val="004019D4"/>
    <w:rsid w:val="0049456C"/>
    <w:rsid w:val="005D52AE"/>
    <w:rsid w:val="007940AC"/>
    <w:rsid w:val="008E336D"/>
    <w:rsid w:val="00A06780"/>
    <w:rsid w:val="00B9639E"/>
    <w:rsid w:val="00C24449"/>
    <w:rsid w:val="00E67D83"/>
    <w:rsid w:val="00FA3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5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Mangal"/>
      <w:sz w:val="24"/>
      <w:szCs w:val="24"/>
      <w:lang w:eastAsia="ru-RU" w:bidi="hi-IN"/>
    </w:rPr>
  </w:style>
  <w:style w:type="paragraph" w:styleId="1">
    <w:name w:val="heading 1"/>
    <w:basedOn w:val="a"/>
    <w:next w:val="a"/>
    <w:link w:val="10"/>
    <w:uiPriority w:val="99"/>
    <w:qFormat/>
    <w:rsid w:val="000C325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325C"/>
    <w:rPr>
      <w:rFonts w:ascii="Arial" w:eastAsia="Times New Roman" w:hAnsi="Arial" w:cs="Mangal"/>
      <w:b/>
      <w:bCs/>
      <w:color w:val="26282F"/>
      <w:sz w:val="24"/>
      <w:szCs w:val="24"/>
      <w:lang w:eastAsia="ru-RU" w:bidi="hi-IN"/>
    </w:rPr>
  </w:style>
  <w:style w:type="paragraph" w:customStyle="1" w:styleId="a3">
    <w:name w:val="Прижатый влево"/>
    <w:basedOn w:val="a"/>
    <w:next w:val="a"/>
    <w:uiPriority w:val="99"/>
    <w:rsid w:val="000C325C"/>
    <w:pPr>
      <w:ind w:firstLine="0"/>
      <w:jc w:val="left"/>
    </w:pPr>
  </w:style>
  <w:style w:type="character" w:customStyle="1" w:styleId="a4">
    <w:name w:val="Гипертекстовая ссылка"/>
    <w:basedOn w:val="a0"/>
    <w:uiPriority w:val="99"/>
    <w:rsid w:val="000C325C"/>
    <w:rPr>
      <w:rFonts w:ascii="Times New Roman" w:hAnsi="Times New Roman" w:cs="Times New Roman" w:hint="default"/>
      <w:color w:val="106BBE"/>
    </w:rPr>
  </w:style>
  <w:style w:type="character" w:styleId="a5">
    <w:name w:val="Hyperlink"/>
    <w:basedOn w:val="a0"/>
    <w:uiPriority w:val="99"/>
    <w:semiHidden/>
    <w:unhideWhenUsed/>
    <w:rsid w:val="00C24449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24449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C24449"/>
    <w:pPr>
      <w:ind w:left="708"/>
    </w:pPr>
    <w:rPr>
      <w:szCs w:val="21"/>
    </w:rPr>
  </w:style>
  <w:style w:type="paragraph" w:customStyle="1" w:styleId="a8">
    <w:name w:val="Текст информации об изменениях"/>
    <w:basedOn w:val="a"/>
    <w:next w:val="a"/>
    <w:uiPriority w:val="99"/>
    <w:rsid w:val="00C24449"/>
    <w:rPr>
      <w:color w:val="353842"/>
      <w:sz w:val="18"/>
      <w:szCs w:val="18"/>
    </w:rPr>
  </w:style>
  <w:style w:type="paragraph" w:customStyle="1" w:styleId="a9">
    <w:name w:val="Информация об изменениях"/>
    <w:basedOn w:val="a8"/>
    <w:next w:val="a"/>
    <w:uiPriority w:val="99"/>
    <w:rsid w:val="00C24449"/>
    <w:pPr>
      <w:shd w:val="clear" w:color="auto" w:fill="EAEFED"/>
      <w:spacing w:before="180"/>
      <w:ind w:left="360" w:right="360" w:firstLine="0"/>
    </w:pPr>
  </w:style>
  <w:style w:type="paragraph" w:customStyle="1" w:styleId="aa">
    <w:name w:val="Текст (справка)"/>
    <w:basedOn w:val="a"/>
    <w:next w:val="a"/>
    <w:uiPriority w:val="99"/>
    <w:rsid w:val="00C24449"/>
    <w:pPr>
      <w:ind w:left="170" w:right="170" w:firstLine="0"/>
      <w:jc w:val="left"/>
    </w:pPr>
  </w:style>
  <w:style w:type="paragraph" w:customStyle="1" w:styleId="ab">
    <w:name w:val="Комментарий"/>
    <w:basedOn w:val="aa"/>
    <w:next w:val="a"/>
    <w:uiPriority w:val="99"/>
    <w:rsid w:val="00C24449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c">
    <w:name w:val="Информация об изменениях документа"/>
    <w:basedOn w:val="ab"/>
    <w:next w:val="a"/>
    <w:uiPriority w:val="99"/>
    <w:rsid w:val="00C24449"/>
    <w:rPr>
      <w:i/>
      <w:iCs/>
    </w:rPr>
  </w:style>
  <w:style w:type="paragraph" w:customStyle="1" w:styleId="ad">
    <w:name w:val="Нормальный (таблица)"/>
    <w:basedOn w:val="a"/>
    <w:next w:val="a"/>
    <w:uiPriority w:val="99"/>
    <w:rsid w:val="00C24449"/>
    <w:pPr>
      <w:ind w:firstLine="0"/>
    </w:pPr>
  </w:style>
  <w:style w:type="paragraph" w:customStyle="1" w:styleId="ae">
    <w:name w:val="Подзаголовок для информации об изменениях"/>
    <w:basedOn w:val="a8"/>
    <w:next w:val="a"/>
    <w:uiPriority w:val="99"/>
    <w:rsid w:val="00C24449"/>
    <w:rPr>
      <w:b/>
      <w:bCs/>
    </w:rPr>
  </w:style>
  <w:style w:type="paragraph" w:customStyle="1" w:styleId="s1">
    <w:name w:val="s_1"/>
    <w:basedOn w:val="a"/>
    <w:rsid w:val="00C2444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lang w:bidi="ar-SA"/>
    </w:rPr>
  </w:style>
  <w:style w:type="character" w:customStyle="1" w:styleId="af">
    <w:name w:val="Цветовое выделение"/>
    <w:uiPriority w:val="99"/>
    <w:rsid w:val="00C24449"/>
    <w:rPr>
      <w:b/>
      <w:bCs w:val="0"/>
      <w:color w:val="26282F"/>
    </w:rPr>
  </w:style>
  <w:style w:type="character" w:customStyle="1" w:styleId="af0">
    <w:name w:val="Цветовое выделение для Текст"/>
    <w:uiPriority w:val="99"/>
    <w:rsid w:val="00C244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4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71200866.30000/" TargetMode="External"/><Relationship Id="rId18" Type="http://schemas.openxmlformats.org/officeDocument/2006/relationships/hyperlink" Target="garantf1://12012604.20001/" TargetMode="External"/><Relationship Id="rId26" Type="http://schemas.openxmlformats.org/officeDocument/2006/relationships/hyperlink" Target="file:///C:\Users\FIN-01\Documents\&#1055;&#1056;&#1048;&#1050;&#1040;&#1047;&#1067;%20&#1055;&#1054;%20&#1054;&#1058;&#1044;&#1045;&#1051;&#1059;\2023%20&#1075;&#1086;&#1076;\&#1087;&#1088;&#1080;&#1082;&#1072;&#1079;&#1099;%20&#1087;&#1086;%20&#1093;&#1086;&#1079;&#1076;&#1077;&#1103;&#1090;&#1077;&#1083;&#1100;&#1085;&#1086;&#1089;&#1090;&#1080;\&#8470;%20107.%20&#1074;&#1085;&#1077;&#1089;.%20&#1080;&#1079;&#1084;.%20&#1086;&#1073;%20&#1091;&#1095;&#1077;&#1090;&#1077;%20&#1086;&#1073;&#1103;&#1079;&#1072;&#1090;&#1077;&#1083;&#1100;&#1089;&#1090;&#1074;%20(&#1088;&#1072;&#1081;&#1086;&#1085;).rtf" TargetMode="External"/><Relationship Id="rId39" Type="http://schemas.openxmlformats.org/officeDocument/2006/relationships/hyperlink" Target="garantf1://71200866.30000/" TargetMode="External"/><Relationship Id="rId21" Type="http://schemas.openxmlformats.org/officeDocument/2006/relationships/hyperlink" Target="file:///C:\Users\FIN-01\Documents\&#1055;&#1056;&#1048;&#1050;&#1040;&#1047;&#1067;%20&#1055;&#1054;%20&#1054;&#1058;&#1044;&#1045;&#1051;&#1059;\2023%20&#1075;&#1086;&#1076;\&#1087;&#1088;&#1080;&#1082;&#1072;&#1079;&#1099;%20&#1087;&#1086;%20&#1093;&#1086;&#1079;&#1076;&#1077;&#1103;&#1090;&#1077;&#1083;&#1100;&#1085;&#1086;&#1089;&#1090;&#1080;\&#8470;%20107.%20&#1074;&#1085;&#1077;&#1089;.%20&#1080;&#1079;&#1084;.%20&#1086;&#1073;%20&#1091;&#1095;&#1077;&#1090;&#1077;%20&#1086;&#1073;&#1103;&#1079;&#1072;&#1090;&#1077;&#1083;&#1100;&#1089;&#1090;&#1074;%20(&#1088;&#1072;&#1081;&#1086;&#1085;).rtf" TargetMode="External"/><Relationship Id="rId34" Type="http://schemas.openxmlformats.org/officeDocument/2006/relationships/hyperlink" Target="file:///C:\Users\FIN-01\Documents\&#1055;&#1056;&#1048;&#1050;&#1040;&#1047;&#1067;%20&#1055;&#1054;%20&#1054;&#1058;&#1044;&#1045;&#1051;&#1059;\2023%20&#1075;&#1086;&#1076;\&#1087;&#1088;&#1080;&#1082;&#1072;&#1079;&#1099;%20&#1087;&#1086;%20&#1093;&#1086;&#1079;&#1076;&#1077;&#1103;&#1090;&#1077;&#1083;&#1100;&#1085;&#1086;&#1089;&#1090;&#1080;\&#8470;%20107.%20&#1074;&#1085;&#1077;&#1089;.%20&#1080;&#1079;&#1084;.%20&#1086;&#1073;%20&#1091;&#1095;&#1077;&#1090;&#1077;%20&#1086;&#1073;&#1103;&#1079;&#1072;&#1090;&#1077;&#1083;&#1100;&#1089;&#1090;&#1074;%20(&#1088;&#1072;&#1081;&#1086;&#1085;).rtf" TargetMode="External"/><Relationship Id="rId42" Type="http://schemas.openxmlformats.org/officeDocument/2006/relationships/hyperlink" Target="garantf1://12084522.54/" TargetMode="External"/><Relationship Id="rId47" Type="http://schemas.openxmlformats.org/officeDocument/2006/relationships/hyperlink" Target="garantf1://71200866.50000/" TargetMode="External"/><Relationship Id="rId50" Type="http://schemas.openxmlformats.org/officeDocument/2006/relationships/hyperlink" Target="garantf1://71200866.60000/" TargetMode="External"/><Relationship Id="rId55" Type="http://schemas.openxmlformats.org/officeDocument/2006/relationships/hyperlink" Target="garantf1://71200866.90000/" TargetMode="External"/><Relationship Id="rId63" Type="http://schemas.openxmlformats.org/officeDocument/2006/relationships/hyperlink" Target="file:///C:\Users\FIN-01\Documents\&#1055;&#1056;&#1048;&#1050;&#1040;&#1047;&#1067;%20&#1055;&#1054;%20&#1054;&#1058;&#1044;&#1045;&#1051;&#1059;\2023%20&#1075;&#1086;&#1076;\&#1087;&#1088;&#1080;&#1082;&#1072;&#1079;&#1099;%20&#1087;&#1086;%20&#1093;&#1086;&#1079;&#1076;&#1077;&#1103;&#1090;&#1077;&#1083;&#1100;&#1085;&#1086;&#1089;&#1090;&#1080;\&#8470;%20107.%20&#1074;&#1085;&#1077;&#1089;.%20&#1080;&#1079;&#1084;.%20&#1086;&#1073;%20&#1091;&#1095;&#1077;&#1090;&#1077;%20&#1086;&#1073;&#1103;&#1079;&#1072;&#1090;&#1077;&#1083;&#1100;&#1089;&#1090;&#1074;%20(&#1088;&#1072;&#1081;&#1086;&#1085;).rtf" TargetMode="External"/><Relationship Id="rId68" Type="http://schemas.openxmlformats.org/officeDocument/2006/relationships/hyperlink" Target="file:///C:\Users\FIN-01\Documents\&#1055;&#1056;&#1048;&#1050;&#1040;&#1047;&#1067;%20&#1055;&#1054;%20&#1054;&#1058;&#1044;&#1045;&#1051;&#1059;\2023%20&#1075;&#1086;&#1076;\&#1087;&#1088;&#1080;&#1082;&#1072;&#1079;&#1099;%20&#1087;&#1086;%20&#1093;&#1086;&#1079;&#1076;&#1077;&#1103;&#1090;&#1077;&#1083;&#1100;&#1085;&#1086;&#1089;&#1090;&#1080;\&#8470;%20107.%20&#1074;&#1085;&#1077;&#1089;.%20&#1080;&#1079;&#1084;.%20&#1086;&#1073;%20&#1091;&#1095;&#1077;&#1090;&#1077;%20&#1086;&#1073;&#1103;&#1079;&#1072;&#1090;&#1077;&#1083;&#1100;&#1089;&#1090;&#1074;%20(&#1088;&#1072;&#1081;&#1086;&#1085;).rtf" TargetMode="External"/><Relationship Id="rId76" Type="http://schemas.openxmlformats.org/officeDocument/2006/relationships/hyperlink" Target="garantf1://455333.0/" TargetMode="External"/><Relationship Id="rId84" Type="http://schemas.openxmlformats.org/officeDocument/2006/relationships/theme" Target="theme/theme1.xml"/><Relationship Id="rId7" Type="http://schemas.openxmlformats.org/officeDocument/2006/relationships/hyperlink" Target="file:///C:\Users\FIN-01\Documents\&#1055;&#1056;&#1048;&#1050;&#1040;&#1047;&#1067;%20&#1055;&#1054;%20&#1054;&#1058;&#1044;&#1045;&#1051;&#1059;\2023%20&#1075;&#1086;&#1076;\&#1087;&#1088;&#1080;&#1082;&#1072;&#1079;&#1099;%20&#1087;&#1086;%20&#1093;&#1086;&#1079;&#1076;&#1077;&#1103;&#1090;&#1077;&#1083;&#1100;&#1085;&#1086;&#1089;&#1090;&#1080;\&#8470;%20107.%20&#1074;&#1085;&#1077;&#1089;.%20&#1080;&#1079;&#1084;.%20&#1086;&#1073;%20&#1091;&#1095;&#1077;&#1090;&#1077;%20&#1086;&#1073;&#1103;&#1079;&#1072;&#1090;&#1077;&#1083;&#1100;&#1089;&#1090;&#1074;%20(&#1088;&#1072;&#1081;&#1086;&#1085;).rtf" TargetMode="External"/><Relationship Id="rId71" Type="http://schemas.openxmlformats.org/officeDocument/2006/relationships/hyperlink" Target="file:///C:\Users\FIN-01\Documents\&#1055;&#1056;&#1048;&#1050;&#1040;&#1047;&#1067;%20&#1055;&#1054;%20&#1054;&#1058;&#1044;&#1045;&#1051;&#1059;\2023%20&#1075;&#1086;&#1076;\&#1087;&#1088;&#1080;&#1082;&#1072;&#1079;&#1099;%20&#1087;&#1086;%20&#1093;&#1086;&#1079;&#1076;&#1077;&#1103;&#1090;&#1077;&#1083;&#1100;&#1085;&#1086;&#1089;&#1090;&#1080;\&#8470;%20107.%20&#1074;&#1085;&#1077;&#1089;.%20&#1080;&#1079;&#1084;.%20&#1086;&#1073;%20&#1091;&#1095;&#1077;&#1090;&#1077;%20&#1086;&#1073;&#1103;&#1079;&#1072;&#1090;&#1077;&#1083;&#1100;&#1089;&#1090;&#1074;%20(&#1088;&#1072;&#1081;&#1086;&#1085;).rtf" TargetMode="External"/><Relationship Id="rId2" Type="http://schemas.openxmlformats.org/officeDocument/2006/relationships/settings" Target="settings.xml"/><Relationship Id="rId16" Type="http://schemas.openxmlformats.org/officeDocument/2006/relationships/hyperlink" Target="garantf1://70253464.0/" TargetMode="External"/><Relationship Id="rId29" Type="http://schemas.openxmlformats.org/officeDocument/2006/relationships/hyperlink" Target="file:///C:\Users\FIN-01\Documents\&#1055;&#1056;&#1048;&#1050;&#1040;&#1047;&#1067;%20&#1055;&#1054;%20&#1054;&#1058;&#1044;&#1045;&#1051;&#1059;\2023%20&#1075;&#1086;&#1076;\&#1087;&#1088;&#1080;&#1082;&#1072;&#1079;&#1099;%20&#1087;&#1086;%20&#1093;&#1086;&#1079;&#1076;&#1077;&#1103;&#1090;&#1077;&#1083;&#1100;&#1085;&#1086;&#1089;&#1090;&#1080;\&#8470;%20107.%20&#1074;&#1085;&#1077;&#1089;.%20&#1080;&#1079;&#1084;.%20&#1086;&#1073;%20&#1091;&#1095;&#1077;&#1090;&#1077;%20&#1086;&#1073;&#1103;&#1079;&#1072;&#1090;&#1077;&#1083;&#1100;&#1089;&#1090;&#1074;%20(&#1088;&#1072;&#1081;&#1086;&#1085;).rtf" TargetMode="External"/><Relationship Id="rId11" Type="http://schemas.openxmlformats.org/officeDocument/2006/relationships/hyperlink" Target="garantf1://71200866.40000/" TargetMode="External"/><Relationship Id="rId24" Type="http://schemas.openxmlformats.org/officeDocument/2006/relationships/hyperlink" Target="garantf1://71200866.30000/" TargetMode="External"/><Relationship Id="rId32" Type="http://schemas.openxmlformats.org/officeDocument/2006/relationships/hyperlink" Target="file:///C:\Users\FIN-01\Documents\&#1055;&#1056;&#1048;&#1050;&#1040;&#1047;&#1067;%20&#1055;&#1054;%20&#1054;&#1058;&#1044;&#1045;&#1051;&#1059;\2023%20&#1075;&#1086;&#1076;\&#1087;&#1088;&#1080;&#1082;&#1072;&#1079;&#1099;%20&#1087;&#1086;%20&#1093;&#1086;&#1079;&#1076;&#1077;&#1103;&#1090;&#1077;&#1083;&#1100;&#1085;&#1086;&#1089;&#1090;&#1080;\&#8470;%20107.%20&#1074;&#1085;&#1077;&#1089;.%20&#1080;&#1079;&#1084;.%20&#1086;&#1073;%20&#1091;&#1095;&#1077;&#1090;&#1077;%20&#1086;&#1073;&#1103;&#1079;&#1072;&#1090;&#1077;&#1083;&#1100;&#1089;&#1090;&#1074;%20(&#1088;&#1072;&#1081;&#1086;&#1085;).rtf" TargetMode="External"/><Relationship Id="rId37" Type="http://schemas.openxmlformats.org/officeDocument/2006/relationships/hyperlink" Target="file:///C:\Users\FIN-01\Documents\&#1055;&#1056;&#1048;&#1050;&#1040;&#1047;&#1067;%20&#1055;&#1054;%20&#1054;&#1058;&#1044;&#1045;&#1051;&#1059;\2023%20&#1075;&#1086;&#1076;\&#1087;&#1088;&#1080;&#1082;&#1072;&#1079;&#1099;%20&#1087;&#1086;%20&#1093;&#1086;&#1079;&#1076;&#1077;&#1103;&#1090;&#1077;&#1083;&#1100;&#1085;&#1086;&#1089;&#1090;&#1080;\&#8470;%20107.%20&#1074;&#1085;&#1077;&#1089;.%20&#1080;&#1079;&#1084;.%20&#1086;&#1073;%20&#1091;&#1095;&#1077;&#1090;&#1077;%20&#1086;&#1073;&#1103;&#1079;&#1072;&#1090;&#1077;&#1083;&#1100;&#1089;&#1090;&#1074;%20(&#1088;&#1072;&#1081;&#1086;&#1085;).rtf" TargetMode="External"/><Relationship Id="rId40" Type="http://schemas.openxmlformats.org/officeDocument/2006/relationships/hyperlink" Target="garantf1://12084522.54/" TargetMode="External"/><Relationship Id="rId45" Type="http://schemas.openxmlformats.org/officeDocument/2006/relationships/hyperlink" Target="file:///C:\Users\FIN-01\Documents\&#1055;&#1056;&#1048;&#1050;&#1040;&#1047;&#1067;%20&#1055;&#1054;%20&#1054;&#1058;&#1044;&#1045;&#1051;&#1059;\2023%20&#1075;&#1086;&#1076;\&#1087;&#1088;&#1080;&#1082;&#1072;&#1079;&#1099;%20&#1087;&#1086;%20&#1093;&#1086;&#1079;&#1076;&#1077;&#1103;&#1090;&#1077;&#1083;&#1100;&#1085;&#1086;&#1089;&#1090;&#1080;\&#8470;%20107.%20&#1074;&#1085;&#1077;&#1089;.%20&#1080;&#1079;&#1084;.%20&#1086;&#1073;%20&#1091;&#1095;&#1077;&#1090;&#1077;%20&#1086;&#1073;&#1103;&#1079;&#1072;&#1090;&#1077;&#1083;&#1100;&#1089;&#1090;&#1074;%20(&#1088;&#1072;&#1081;&#1086;&#1085;).rtf" TargetMode="External"/><Relationship Id="rId53" Type="http://schemas.openxmlformats.org/officeDocument/2006/relationships/hyperlink" Target="garantf1://71200866.70000/" TargetMode="External"/><Relationship Id="rId58" Type="http://schemas.openxmlformats.org/officeDocument/2006/relationships/hyperlink" Target="file:///C:\Users\FIN-01\Documents\&#1055;&#1056;&#1048;&#1050;&#1040;&#1047;&#1067;%20&#1055;&#1054;%20&#1054;&#1058;&#1044;&#1045;&#1051;&#1059;\2023%20&#1075;&#1086;&#1076;\&#1087;&#1088;&#1080;&#1082;&#1072;&#1079;&#1099;%20&#1087;&#1086;%20&#1093;&#1086;&#1079;&#1076;&#1077;&#1103;&#1090;&#1077;&#1083;&#1100;&#1085;&#1086;&#1089;&#1090;&#1080;\&#8470;%20107.%20&#1074;&#1085;&#1077;&#1089;.%20&#1080;&#1079;&#1084;.%20&#1086;&#1073;%20&#1091;&#1095;&#1077;&#1090;&#1077;%20&#1086;&#1073;&#1103;&#1079;&#1072;&#1090;&#1077;&#1083;&#1100;&#1089;&#1090;&#1074;%20(&#1088;&#1072;&#1081;&#1086;&#1085;).rtf" TargetMode="External"/><Relationship Id="rId66" Type="http://schemas.openxmlformats.org/officeDocument/2006/relationships/hyperlink" Target="file:///C:\Users\FIN-01\Documents\&#1055;&#1056;&#1048;&#1050;&#1040;&#1047;&#1067;%20&#1055;&#1054;%20&#1054;&#1058;&#1044;&#1045;&#1051;&#1059;\2023%20&#1075;&#1086;&#1076;\&#1087;&#1088;&#1080;&#1082;&#1072;&#1079;&#1099;%20&#1087;&#1086;%20&#1093;&#1086;&#1079;&#1076;&#1077;&#1103;&#1090;&#1077;&#1083;&#1100;&#1085;&#1086;&#1089;&#1090;&#1080;\&#8470;%20107.%20&#1074;&#1085;&#1077;&#1089;.%20&#1080;&#1079;&#1084;.%20&#1086;&#1073;%20&#1091;&#1095;&#1077;&#1090;&#1077;%20&#1086;&#1073;&#1103;&#1079;&#1072;&#1090;&#1077;&#1083;&#1100;&#1089;&#1090;&#1074;%20(&#1088;&#1072;&#1081;&#1086;&#1085;).rtf" TargetMode="External"/><Relationship Id="rId74" Type="http://schemas.openxmlformats.org/officeDocument/2006/relationships/hyperlink" Target="file:///C:\Users\FIN-01\Documents\&#1055;&#1056;&#1048;&#1050;&#1040;&#1047;&#1067;%20&#1055;&#1054;%20&#1054;&#1058;&#1044;&#1045;&#1051;&#1059;\2023%20&#1075;&#1086;&#1076;\&#1087;&#1088;&#1080;&#1082;&#1072;&#1079;&#1099;%20&#1087;&#1086;%20&#1093;&#1086;&#1079;&#1076;&#1077;&#1103;&#1090;&#1077;&#1083;&#1100;&#1085;&#1086;&#1089;&#1090;&#1080;\&#8470;%20107.%20&#1074;&#1085;&#1077;&#1089;.%20&#1080;&#1079;&#1084;.%20&#1086;&#1073;%20&#1091;&#1095;&#1077;&#1090;&#1077;%20&#1086;&#1073;&#1103;&#1079;&#1072;&#1090;&#1077;&#1083;&#1100;&#1089;&#1090;&#1074;%20(&#1088;&#1072;&#1081;&#1086;&#1085;).rtf" TargetMode="External"/><Relationship Id="rId79" Type="http://schemas.openxmlformats.org/officeDocument/2006/relationships/hyperlink" Target="https://internet.garant.ru/document/redirect/70465940/0" TargetMode="External"/><Relationship Id="rId5" Type="http://schemas.openxmlformats.org/officeDocument/2006/relationships/hyperlink" Target="garantf1://12012604.219/" TargetMode="External"/><Relationship Id="rId61" Type="http://schemas.openxmlformats.org/officeDocument/2006/relationships/hyperlink" Target="file:///C:\Users\FIN-01\Documents\&#1055;&#1056;&#1048;&#1050;&#1040;&#1047;&#1067;%20&#1055;&#1054;%20&#1054;&#1058;&#1044;&#1045;&#1051;&#1059;\2023%20&#1075;&#1086;&#1076;\&#1087;&#1088;&#1080;&#1082;&#1072;&#1079;&#1099;%20&#1087;&#1086;%20&#1093;&#1086;&#1079;&#1076;&#1077;&#1103;&#1090;&#1077;&#1083;&#1100;&#1085;&#1086;&#1089;&#1090;&#1080;\&#8470;%20107.%20&#1074;&#1085;&#1077;&#1089;.%20&#1080;&#1079;&#1084;.%20&#1086;&#1073;%20&#1091;&#1095;&#1077;&#1090;&#1077;%20&#1086;&#1073;&#1103;&#1079;&#1072;&#1090;&#1077;&#1083;&#1100;&#1089;&#1090;&#1074;%20(&#1088;&#1072;&#1081;&#1086;&#1085;).rtf" TargetMode="External"/><Relationship Id="rId82" Type="http://schemas.openxmlformats.org/officeDocument/2006/relationships/hyperlink" Target="file:///C:\Users\FIN-01\Documents\&#1055;&#1056;&#1048;&#1050;&#1040;&#1047;&#1067;%20&#1055;&#1054;%20&#1054;&#1058;&#1044;&#1045;&#1051;&#1059;\2023%20&#1075;&#1086;&#1076;\&#1087;&#1088;&#1080;&#1082;&#1072;&#1079;&#1099;%20&#1087;&#1086;%20&#1093;&#1086;&#1079;&#1076;&#1077;&#1103;&#1090;&#1077;&#1083;&#1100;&#1085;&#1086;&#1089;&#1090;&#1080;\&#8470;%20107.%20&#1074;&#1085;&#1077;&#1089;.%20&#1080;&#1079;&#1084;.%20&#1086;&#1073;%20&#1091;&#1095;&#1077;&#1090;&#1077;%20&#1086;&#1073;&#1103;&#1079;&#1072;&#1090;&#1077;&#1083;&#1100;&#1089;&#1090;&#1074;%20(&#1088;&#1072;&#1081;&#1086;&#1085;).rtf" TargetMode="External"/><Relationship Id="rId10" Type="http://schemas.openxmlformats.org/officeDocument/2006/relationships/hyperlink" Target="garantf1://71200866.30000/" TargetMode="External"/><Relationship Id="rId19" Type="http://schemas.openxmlformats.org/officeDocument/2006/relationships/hyperlink" Target="file:///C:\Users\FIN-01\Documents\&#1055;&#1056;&#1048;&#1050;&#1040;&#1047;&#1067;%20&#1055;&#1054;%20&#1054;&#1058;&#1044;&#1045;&#1051;&#1059;\2023%20&#1075;&#1086;&#1076;\&#1087;&#1088;&#1080;&#1082;&#1072;&#1079;&#1099;%20&#1087;&#1086;%20&#1093;&#1086;&#1079;&#1076;&#1077;&#1103;&#1090;&#1077;&#1083;&#1100;&#1085;&#1086;&#1089;&#1090;&#1080;\&#8470;%20107.%20&#1074;&#1085;&#1077;&#1089;.%20&#1080;&#1079;&#1084;.%20&#1086;&#1073;%20&#1091;&#1095;&#1077;&#1090;&#1077;%20&#1086;&#1073;&#1103;&#1079;&#1072;&#1090;&#1077;&#1083;&#1100;&#1089;&#1090;&#1074;%20(&#1088;&#1072;&#1081;&#1086;&#1085;).rtf" TargetMode="External"/><Relationship Id="rId31" Type="http://schemas.openxmlformats.org/officeDocument/2006/relationships/hyperlink" Target="file:///C:\Users\FIN-01\Documents\&#1055;&#1056;&#1048;&#1050;&#1040;&#1047;&#1067;%20&#1055;&#1054;%20&#1054;&#1058;&#1044;&#1045;&#1051;&#1059;\2023%20&#1075;&#1086;&#1076;\&#1087;&#1088;&#1080;&#1082;&#1072;&#1079;&#1099;%20&#1087;&#1086;%20&#1093;&#1086;&#1079;&#1076;&#1077;&#1103;&#1090;&#1077;&#1083;&#1100;&#1085;&#1086;&#1089;&#1090;&#1080;\&#8470;%20107.%20&#1074;&#1085;&#1077;&#1089;.%20&#1080;&#1079;&#1084;.%20&#1086;&#1073;%20&#1091;&#1095;&#1077;&#1090;&#1077;%20&#1086;&#1073;&#1103;&#1079;&#1072;&#1090;&#1077;&#1083;&#1100;&#1089;&#1090;&#1074;%20(&#1088;&#1072;&#1081;&#1086;&#1085;).rtf" TargetMode="External"/><Relationship Id="rId44" Type="http://schemas.openxmlformats.org/officeDocument/2006/relationships/hyperlink" Target="file:///C:\Users\FIN-01\Documents\&#1055;&#1056;&#1048;&#1050;&#1040;&#1047;&#1067;%20&#1055;&#1054;%20&#1054;&#1058;&#1044;&#1045;&#1051;&#1059;\2023%20&#1075;&#1086;&#1076;\&#1087;&#1088;&#1080;&#1082;&#1072;&#1079;&#1099;%20&#1087;&#1086;%20&#1093;&#1086;&#1079;&#1076;&#1077;&#1103;&#1090;&#1077;&#1083;&#1100;&#1085;&#1086;&#1089;&#1090;&#1080;\&#8470;%20107.%20&#1074;&#1085;&#1077;&#1089;.%20&#1080;&#1079;&#1084;.%20&#1086;&#1073;%20&#1091;&#1095;&#1077;&#1090;&#1077;%20&#1086;&#1073;&#1103;&#1079;&#1072;&#1090;&#1077;&#1083;&#1100;&#1089;&#1090;&#1074;%20(&#1088;&#1072;&#1081;&#1086;&#1085;).rtf" TargetMode="External"/><Relationship Id="rId52" Type="http://schemas.openxmlformats.org/officeDocument/2006/relationships/hyperlink" Target="garantf1://71200866.70000/" TargetMode="External"/><Relationship Id="rId60" Type="http://schemas.openxmlformats.org/officeDocument/2006/relationships/hyperlink" Target="file:///C:\Users\FIN-01\Documents\&#1055;&#1056;&#1048;&#1050;&#1040;&#1047;&#1067;%20&#1055;&#1054;%20&#1054;&#1058;&#1044;&#1045;&#1051;&#1059;\2023%20&#1075;&#1086;&#1076;\&#1087;&#1088;&#1080;&#1082;&#1072;&#1079;&#1099;%20&#1087;&#1086;%20&#1093;&#1086;&#1079;&#1076;&#1077;&#1103;&#1090;&#1077;&#1083;&#1100;&#1085;&#1086;&#1089;&#1090;&#1080;\&#8470;%20107.%20&#1074;&#1085;&#1077;&#1089;.%20&#1080;&#1079;&#1084;.%20&#1086;&#1073;%20&#1091;&#1095;&#1077;&#1090;&#1077;%20&#1086;&#1073;&#1103;&#1079;&#1072;&#1090;&#1077;&#1083;&#1100;&#1089;&#1090;&#1074;%20(&#1088;&#1072;&#1081;&#1086;&#1085;).rtf" TargetMode="External"/><Relationship Id="rId65" Type="http://schemas.openxmlformats.org/officeDocument/2006/relationships/hyperlink" Target="file:///C:\Users\FIN-01\Documents\&#1055;&#1056;&#1048;&#1050;&#1040;&#1047;&#1067;%20&#1055;&#1054;%20&#1054;&#1058;&#1044;&#1045;&#1051;&#1059;\2023%20&#1075;&#1086;&#1076;\&#1087;&#1088;&#1080;&#1082;&#1072;&#1079;&#1099;%20&#1087;&#1086;%20&#1093;&#1086;&#1079;&#1076;&#1077;&#1103;&#1090;&#1077;&#1083;&#1100;&#1085;&#1086;&#1089;&#1090;&#1080;\&#8470;%20107.%20&#1074;&#1085;&#1077;&#1089;.%20&#1080;&#1079;&#1084;.%20&#1086;&#1073;%20&#1091;&#1095;&#1077;&#1090;&#1077;%20&#1086;&#1073;&#1103;&#1079;&#1072;&#1090;&#1077;&#1083;&#1100;&#1089;&#1090;&#1074;%20(&#1088;&#1072;&#1081;&#1086;&#1085;).rtf" TargetMode="External"/><Relationship Id="rId73" Type="http://schemas.openxmlformats.org/officeDocument/2006/relationships/hyperlink" Target="file:///C:\Users\FIN-01\Documents\&#1055;&#1056;&#1048;&#1050;&#1040;&#1047;&#1067;%20&#1055;&#1054;%20&#1054;&#1058;&#1044;&#1045;&#1051;&#1059;\2023%20&#1075;&#1086;&#1076;\&#1087;&#1088;&#1080;&#1082;&#1072;&#1079;&#1099;%20&#1087;&#1086;%20&#1093;&#1086;&#1079;&#1076;&#1077;&#1103;&#1090;&#1077;&#1083;&#1100;&#1085;&#1086;&#1089;&#1090;&#1080;\&#8470;%20107.%20&#1074;&#1085;&#1077;&#1089;.%20&#1080;&#1079;&#1084;.%20&#1086;&#1073;%20&#1091;&#1095;&#1077;&#1090;&#1077;%20&#1086;&#1073;&#1103;&#1079;&#1072;&#1090;&#1077;&#1083;&#1100;&#1089;&#1090;&#1074;%20(&#1088;&#1072;&#1081;&#1086;&#1085;).rtf" TargetMode="External"/><Relationship Id="rId78" Type="http://schemas.openxmlformats.org/officeDocument/2006/relationships/hyperlink" Target="file:///C:\Users\FIN-01\Documents\&#1055;&#1056;&#1048;&#1050;&#1040;&#1047;&#1067;%20&#1055;&#1054;%20&#1054;&#1058;&#1044;&#1045;&#1051;&#1059;\2023%20&#1075;&#1086;&#1076;\&#1087;&#1088;&#1080;&#1082;&#1072;&#1079;&#1099;%20&#1087;&#1086;%20&#1093;&#1086;&#1079;&#1076;&#1077;&#1103;&#1090;&#1077;&#1083;&#1100;&#1085;&#1086;&#1089;&#1090;&#1080;\&#8470;%20107.%20&#1074;&#1085;&#1077;&#1089;.%20&#1080;&#1079;&#1084;.%20&#1086;&#1073;%20&#1091;&#1095;&#1077;&#1090;&#1077;%20&#1086;&#1073;&#1103;&#1079;&#1072;&#1090;&#1077;&#1083;&#1100;&#1089;&#1090;&#1074;%20(&#1088;&#1072;&#1081;&#1086;&#1085;).rtf" TargetMode="External"/><Relationship Id="rId81" Type="http://schemas.openxmlformats.org/officeDocument/2006/relationships/hyperlink" Target="file:///C:\Users\FIN-01\Documents\&#1055;&#1056;&#1048;&#1050;&#1040;&#1047;&#1067;%20&#1055;&#1054;%20&#1054;&#1058;&#1044;&#1045;&#1051;&#1059;\2023%20&#1075;&#1086;&#1076;\&#1087;&#1088;&#1080;&#1082;&#1072;&#1079;&#1099;%20&#1087;&#1086;%20&#1093;&#1086;&#1079;&#1076;&#1077;&#1103;&#1090;&#1077;&#1083;&#1100;&#1085;&#1086;&#1089;&#1090;&#1080;\&#8470;%20107.%20&#1074;&#1085;&#1077;&#1089;.%20&#1080;&#1079;&#1084;.%20&#1086;&#1073;%20&#1091;&#1095;&#1077;&#1090;&#1077;%20&#1086;&#1073;&#1103;&#1079;&#1072;&#1090;&#1077;&#1083;&#1100;&#1089;&#1090;&#1074;%20(&#1088;&#1072;&#1081;&#1086;&#1085;).rtf" TargetMode="External"/><Relationship Id="rId4" Type="http://schemas.openxmlformats.org/officeDocument/2006/relationships/hyperlink" Target="garantf1://12012604.161/" TargetMode="External"/><Relationship Id="rId9" Type="http://schemas.openxmlformats.org/officeDocument/2006/relationships/hyperlink" Target="file:///C:\Users\FIN-01\Documents\&#1055;&#1056;&#1048;&#1050;&#1040;&#1047;&#1067;%20&#1055;&#1054;%20&#1054;&#1058;&#1044;&#1045;&#1051;&#1059;\2023%20&#1075;&#1086;&#1076;\&#1087;&#1088;&#1080;&#1082;&#1072;&#1079;&#1099;%20&#1087;&#1086;%20&#1093;&#1086;&#1079;&#1076;&#1077;&#1103;&#1090;&#1077;&#1083;&#1100;&#1085;&#1086;&#1089;&#1090;&#1080;\&#8470;%20107.%20&#1074;&#1085;&#1077;&#1089;.%20&#1080;&#1079;&#1084;.%20&#1086;&#1073;%20&#1091;&#1095;&#1077;&#1090;&#1077;%20&#1086;&#1073;&#1103;&#1079;&#1072;&#1090;&#1077;&#1083;&#1100;&#1089;&#1090;&#1074;%20(&#1088;&#1072;&#1081;&#1086;&#1085;).rtf" TargetMode="External"/><Relationship Id="rId14" Type="http://schemas.openxmlformats.org/officeDocument/2006/relationships/hyperlink" Target="garantf1://71200866.40000/" TargetMode="External"/><Relationship Id="rId22" Type="http://schemas.openxmlformats.org/officeDocument/2006/relationships/hyperlink" Target="garantf1://12084522.54/" TargetMode="External"/><Relationship Id="rId27" Type="http://schemas.openxmlformats.org/officeDocument/2006/relationships/hyperlink" Target="garantf1://47307210.1213/" TargetMode="External"/><Relationship Id="rId30" Type="http://schemas.openxmlformats.org/officeDocument/2006/relationships/hyperlink" Target="file:///C:\Users\FIN-01\Documents\&#1055;&#1056;&#1048;&#1050;&#1040;&#1047;&#1067;%20&#1055;&#1054;%20&#1054;&#1058;&#1044;&#1045;&#1051;&#1059;\2023%20&#1075;&#1086;&#1076;\&#1087;&#1088;&#1080;&#1082;&#1072;&#1079;&#1099;%20&#1087;&#1086;%20&#1093;&#1086;&#1079;&#1076;&#1077;&#1103;&#1090;&#1077;&#1083;&#1100;&#1085;&#1086;&#1089;&#1090;&#1080;\&#8470;%20107.%20&#1074;&#1085;&#1077;&#1089;.%20&#1080;&#1079;&#1084;.%20&#1086;&#1073;%20&#1091;&#1095;&#1077;&#1090;&#1077;%20&#1086;&#1073;&#1103;&#1079;&#1072;&#1090;&#1077;&#1083;&#1100;&#1089;&#1090;&#1074;%20(&#1088;&#1072;&#1081;&#1086;&#1085;).rtf" TargetMode="External"/><Relationship Id="rId35" Type="http://schemas.openxmlformats.org/officeDocument/2006/relationships/hyperlink" Target="file:///C:\Users\FIN-01\Documents\&#1055;&#1056;&#1048;&#1050;&#1040;&#1047;&#1067;%20&#1055;&#1054;%20&#1054;&#1058;&#1044;&#1045;&#1051;&#1059;\2023%20&#1075;&#1086;&#1076;\&#1087;&#1088;&#1080;&#1082;&#1072;&#1079;&#1099;%20&#1087;&#1086;%20&#1093;&#1086;&#1079;&#1076;&#1077;&#1103;&#1090;&#1077;&#1083;&#1100;&#1085;&#1086;&#1089;&#1090;&#1080;\&#8470;%20107.%20&#1074;&#1085;&#1077;&#1089;.%20&#1080;&#1079;&#1084;.%20&#1086;&#1073;%20&#1091;&#1095;&#1077;&#1090;&#1077;%20&#1086;&#1073;&#1103;&#1079;&#1072;&#1090;&#1077;&#1083;&#1100;&#1089;&#1090;&#1074;%20(&#1088;&#1072;&#1081;&#1086;&#1085;).rtf" TargetMode="External"/><Relationship Id="rId43" Type="http://schemas.openxmlformats.org/officeDocument/2006/relationships/hyperlink" Target="file:///C:\Users\FIN-01\Documents\&#1055;&#1056;&#1048;&#1050;&#1040;&#1047;&#1067;%20&#1055;&#1054;%20&#1054;&#1058;&#1044;&#1045;&#1051;&#1059;\2023%20&#1075;&#1086;&#1076;\&#1087;&#1088;&#1080;&#1082;&#1072;&#1079;&#1099;%20&#1087;&#1086;%20&#1093;&#1086;&#1079;&#1076;&#1077;&#1103;&#1090;&#1077;&#1083;&#1100;&#1085;&#1086;&#1089;&#1090;&#1080;\&#8470;%20107.%20&#1074;&#1085;&#1077;&#1089;.%20&#1080;&#1079;&#1084;.%20&#1086;&#1073;%20&#1091;&#1095;&#1077;&#1090;&#1077;%20&#1086;&#1073;&#1103;&#1079;&#1072;&#1090;&#1077;&#1083;&#1100;&#1089;&#1090;&#1074;%20(&#1088;&#1072;&#1081;&#1086;&#1085;).rtf" TargetMode="External"/><Relationship Id="rId48" Type="http://schemas.openxmlformats.org/officeDocument/2006/relationships/hyperlink" Target="garantf1://71200866.60000/" TargetMode="External"/><Relationship Id="rId56" Type="http://schemas.openxmlformats.org/officeDocument/2006/relationships/hyperlink" Target="file:///C:\Users\FIN-01\Documents\&#1055;&#1056;&#1048;&#1050;&#1040;&#1047;&#1067;%20&#1055;&#1054;%20&#1054;&#1058;&#1044;&#1045;&#1051;&#1059;\2023%20&#1075;&#1086;&#1076;\&#1087;&#1088;&#1080;&#1082;&#1072;&#1079;&#1099;%20&#1087;&#1086;%20&#1093;&#1086;&#1079;&#1076;&#1077;&#1103;&#1090;&#1077;&#1083;&#1100;&#1085;&#1086;&#1089;&#1090;&#1080;\&#8470;%20107.%20&#1074;&#1085;&#1077;&#1089;.%20&#1080;&#1079;&#1084;.%20&#1086;&#1073;%20&#1091;&#1095;&#1077;&#1090;&#1077;%20&#1086;&#1073;&#1103;&#1079;&#1072;&#1090;&#1077;&#1083;&#1100;&#1089;&#1090;&#1074;%20(&#1088;&#1072;&#1081;&#1086;&#1085;).rtf" TargetMode="External"/><Relationship Id="rId64" Type="http://schemas.openxmlformats.org/officeDocument/2006/relationships/hyperlink" Target="garantf1://12022754.0/" TargetMode="External"/><Relationship Id="rId69" Type="http://schemas.openxmlformats.org/officeDocument/2006/relationships/hyperlink" Target="file:///C:\Users\FIN-01\Documents\&#1055;&#1056;&#1048;&#1050;&#1040;&#1047;&#1067;%20&#1055;&#1054;%20&#1054;&#1058;&#1044;&#1045;&#1051;&#1059;\2023%20&#1075;&#1086;&#1076;\&#1087;&#1088;&#1080;&#1082;&#1072;&#1079;&#1099;%20&#1087;&#1086;%20&#1093;&#1086;&#1079;&#1076;&#1077;&#1103;&#1090;&#1077;&#1083;&#1100;&#1085;&#1086;&#1089;&#1090;&#1080;\&#8470;%20107.%20&#1074;&#1085;&#1077;&#1089;.%20&#1080;&#1079;&#1084;.%20&#1086;&#1073;%20&#1091;&#1095;&#1077;&#1090;&#1077;%20&#1086;&#1073;&#1103;&#1079;&#1072;&#1090;&#1077;&#1083;&#1100;&#1089;&#1090;&#1074;%20(&#1088;&#1072;&#1081;&#1086;&#1085;).rtf" TargetMode="External"/><Relationship Id="rId77" Type="http://schemas.openxmlformats.org/officeDocument/2006/relationships/hyperlink" Target="garantf1://455333.0/" TargetMode="External"/><Relationship Id="rId8" Type="http://schemas.openxmlformats.org/officeDocument/2006/relationships/hyperlink" Target="file:///C:\Users\FIN-01\Documents\&#1055;&#1056;&#1048;&#1050;&#1040;&#1047;&#1067;%20&#1055;&#1054;%20&#1054;&#1058;&#1044;&#1045;&#1051;&#1059;\2023%20&#1075;&#1086;&#1076;\&#1087;&#1088;&#1080;&#1082;&#1072;&#1079;&#1099;%20&#1087;&#1086;%20&#1093;&#1086;&#1079;&#1076;&#1077;&#1103;&#1090;&#1077;&#1083;&#1100;&#1085;&#1086;&#1089;&#1090;&#1080;\&#8470;%20107.%20&#1074;&#1085;&#1077;&#1089;.%20&#1080;&#1079;&#1084;.%20&#1086;&#1073;%20&#1091;&#1095;&#1077;&#1090;&#1077;%20&#1086;&#1073;&#1103;&#1079;&#1072;&#1090;&#1077;&#1083;&#1100;&#1089;&#1090;&#1074;%20(&#1088;&#1072;&#1081;&#1086;&#1085;).rtf" TargetMode="External"/><Relationship Id="rId51" Type="http://schemas.openxmlformats.org/officeDocument/2006/relationships/hyperlink" Target="garantf1://71200866.70000/" TargetMode="External"/><Relationship Id="rId72" Type="http://schemas.openxmlformats.org/officeDocument/2006/relationships/hyperlink" Target="file:///C:\Users\FIN-01\Documents\&#1055;&#1056;&#1048;&#1050;&#1040;&#1047;&#1067;%20&#1055;&#1054;%20&#1054;&#1058;&#1044;&#1045;&#1051;&#1059;\2023%20&#1075;&#1086;&#1076;\&#1087;&#1088;&#1080;&#1082;&#1072;&#1079;&#1099;%20&#1087;&#1086;%20&#1093;&#1086;&#1079;&#1076;&#1077;&#1103;&#1090;&#1077;&#1083;&#1100;&#1085;&#1086;&#1089;&#1090;&#1080;\&#8470;%20107.%20&#1074;&#1085;&#1077;&#1089;.%20&#1080;&#1079;&#1084;.%20&#1086;&#1073;%20&#1091;&#1095;&#1077;&#1090;&#1077;%20&#1086;&#1073;&#1103;&#1079;&#1072;&#1090;&#1077;&#1083;&#1100;&#1089;&#1090;&#1074;%20(&#1088;&#1072;&#1081;&#1086;&#1085;).rtf" TargetMode="External"/><Relationship Id="rId80" Type="http://schemas.openxmlformats.org/officeDocument/2006/relationships/hyperlink" Target="file:///C:\Users\FIN-01\Documents\&#1055;&#1056;&#1048;&#1050;&#1040;&#1047;&#1067;%20&#1055;&#1054;%20&#1054;&#1058;&#1044;&#1045;&#1051;&#1059;\2023%20&#1075;&#1086;&#1076;\&#1087;&#1088;&#1080;&#1082;&#1072;&#1079;&#1099;%20&#1087;&#1086;%20&#1093;&#1086;&#1079;&#1076;&#1077;&#1103;&#1090;&#1077;&#1083;&#1100;&#1085;&#1086;&#1089;&#1090;&#1080;\&#8470;%20107.%20&#1074;&#1085;&#1077;&#1089;.%20&#1080;&#1079;&#1084;.%20&#1086;&#1073;%20&#1091;&#1095;&#1077;&#1090;&#1077;%20&#1086;&#1073;&#1103;&#1079;&#1072;&#1090;&#1077;&#1083;&#1100;&#1089;&#1090;&#1074;%20(&#1088;&#1072;&#1081;&#1086;&#1085;).rt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garantf1://12084522.54/" TargetMode="External"/><Relationship Id="rId17" Type="http://schemas.openxmlformats.org/officeDocument/2006/relationships/hyperlink" Target="file:///C:\Users\FIN-01\Documents\&#1055;&#1056;&#1048;&#1050;&#1040;&#1047;&#1067;%20&#1055;&#1054;%20&#1054;&#1058;&#1044;&#1045;&#1051;&#1059;\2023%20&#1075;&#1086;&#1076;\&#1087;&#1088;&#1080;&#1082;&#1072;&#1079;&#1099;%20&#1087;&#1086;%20&#1093;&#1086;&#1079;&#1076;&#1077;&#1103;&#1090;&#1077;&#1083;&#1100;&#1085;&#1086;&#1089;&#1090;&#1080;\&#8470;%20107.%20&#1074;&#1085;&#1077;&#1089;.%20&#1080;&#1079;&#1084;.%20&#1086;&#1073;%20&#1091;&#1095;&#1077;&#1090;&#1077;%20&#1086;&#1073;&#1103;&#1079;&#1072;&#1090;&#1077;&#1083;&#1100;&#1089;&#1090;&#1074;%20(&#1088;&#1072;&#1081;&#1086;&#1085;).rtf" TargetMode="External"/><Relationship Id="rId25" Type="http://schemas.openxmlformats.org/officeDocument/2006/relationships/hyperlink" Target="file:///C:\Users\FIN-01\Documents\&#1055;&#1056;&#1048;&#1050;&#1040;&#1047;&#1067;%20&#1055;&#1054;%20&#1054;&#1058;&#1044;&#1045;&#1051;&#1059;\2023%20&#1075;&#1086;&#1076;\&#1087;&#1088;&#1080;&#1082;&#1072;&#1079;&#1099;%20&#1087;&#1086;%20&#1093;&#1086;&#1079;&#1076;&#1077;&#1103;&#1090;&#1077;&#1083;&#1100;&#1085;&#1086;&#1089;&#1090;&#1080;\&#8470;%20107.%20&#1074;&#1085;&#1077;&#1089;.%20&#1080;&#1079;&#1084;.%20&#1086;&#1073;%20&#1091;&#1095;&#1077;&#1090;&#1077;%20&#1086;&#1073;&#1103;&#1079;&#1072;&#1090;&#1077;&#1083;&#1100;&#1089;&#1090;&#1074;%20(&#1088;&#1072;&#1081;&#1086;&#1085;).rtf" TargetMode="External"/><Relationship Id="rId33" Type="http://schemas.openxmlformats.org/officeDocument/2006/relationships/hyperlink" Target="file:///C:\Users\FIN-01\Documents\&#1055;&#1056;&#1048;&#1050;&#1040;&#1047;&#1067;%20&#1055;&#1054;%20&#1054;&#1058;&#1044;&#1045;&#1051;&#1059;\2023%20&#1075;&#1086;&#1076;\&#1087;&#1088;&#1080;&#1082;&#1072;&#1079;&#1099;%20&#1087;&#1086;%20&#1093;&#1086;&#1079;&#1076;&#1077;&#1103;&#1090;&#1077;&#1083;&#1100;&#1085;&#1086;&#1089;&#1090;&#1080;\&#8470;%20107.%20&#1074;&#1085;&#1077;&#1089;.%20&#1080;&#1079;&#1084;.%20&#1086;&#1073;%20&#1091;&#1095;&#1077;&#1090;&#1077;%20&#1086;&#1073;&#1103;&#1079;&#1072;&#1090;&#1077;&#1083;&#1100;&#1089;&#1090;&#1074;%20(&#1088;&#1072;&#1081;&#1086;&#1085;).rtf" TargetMode="External"/><Relationship Id="rId38" Type="http://schemas.openxmlformats.org/officeDocument/2006/relationships/hyperlink" Target="file:///C:\Users\FIN-01\Documents\&#1055;&#1056;&#1048;&#1050;&#1040;&#1047;&#1067;%20&#1055;&#1054;%20&#1054;&#1058;&#1044;&#1045;&#1051;&#1059;\2023%20&#1075;&#1086;&#1076;\&#1087;&#1088;&#1080;&#1082;&#1072;&#1079;&#1099;%20&#1087;&#1086;%20&#1093;&#1086;&#1079;&#1076;&#1077;&#1103;&#1090;&#1077;&#1083;&#1100;&#1085;&#1086;&#1089;&#1090;&#1080;\&#8470;%20107.%20&#1074;&#1085;&#1077;&#1089;.%20&#1080;&#1079;&#1084;.%20&#1086;&#1073;%20&#1091;&#1095;&#1077;&#1090;&#1077;%20&#1086;&#1073;&#1103;&#1079;&#1072;&#1090;&#1077;&#1083;&#1100;&#1089;&#1090;&#1074;%20(&#1088;&#1072;&#1081;&#1086;&#1085;).rtf" TargetMode="External"/><Relationship Id="rId46" Type="http://schemas.openxmlformats.org/officeDocument/2006/relationships/hyperlink" Target="garantf1://71200866.90000/" TargetMode="External"/><Relationship Id="rId59" Type="http://schemas.openxmlformats.org/officeDocument/2006/relationships/hyperlink" Target="file:///C:\Users\FIN-01\Documents\&#1055;&#1056;&#1048;&#1050;&#1040;&#1047;&#1067;%20&#1055;&#1054;%20&#1054;&#1058;&#1044;&#1045;&#1051;&#1059;\2023%20&#1075;&#1086;&#1076;\&#1087;&#1088;&#1080;&#1082;&#1072;&#1079;&#1099;%20&#1087;&#1086;%20&#1093;&#1086;&#1079;&#1076;&#1077;&#1103;&#1090;&#1077;&#1083;&#1100;&#1085;&#1086;&#1089;&#1090;&#1080;\&#8470;%20107.%20&#1074;&#1085;&#1077;&#1089;.%20&#1080;&#1079;&#1084;.%20&#1086;&#1073;%20&#1091;&#1095;&#1077;&#1090;&#1077;%20&#1086;&#1073;&#1103;&#1079;&#1072;&#1090;&#1077;&#1083;&#1100;&#1089;&#1090;&#1074;%20(&#1088;&#1072;&#1081;&#1086;&#1085;).rtf" TargetMode="External"/><Relationship Id="rId67" Type="http://schemas.openxmlformats.org/officeDocument/2006/relationships/hyperlink" Target="file:///C:\Users\FIN-01\Documents\&#1055;&#1056;&#1048;&#1050;&#1040;&#1047;&#1067;%20&#1055;&#1054;%20&#1054;&#1058;&#1044;&#1045;&#1051;&#1059;\2023%20&#1075;&#1086;&#1076;\&#1087;&#1088;&#1080;&#1082;&#1072;&#1079;&#1099;%20&#1087;&#1086;%20&#1093;&#1086;&#1079;&#1076;&#1077;&#1103;&#1090;&#1077;&#1083;&#1100;&#1085;&#1086;&#1089;&#1090;&#1080;\&#8470;%20107.%20&#1074;&#1085;&#1077;&#1089;.%20&#1080;&#1079;&#1084;.%20&#1086;&#1073;%20&#1091;&#1095;&#1077;&#1090;&#1077;%20&#1086;&#1073;&#1103;&#1079;&#1072;&#1090;&#1077;&#1083;&#1100;&#1089;&#1090;&#1074;%20(&#1088;&#1072;&#1081;&#1086;&#1085;).rtf" TargetMode="External"/><Relationship Id="rId20" Type="http://schemas.openxmlformats.org/officeDocument/2006/relationships/hyperlink" Target="file:///C:\Users\FIN-01\Documents\&#1055;&#1056;&#1048;&#1050;&#1040;&#1047;&#1067;%20&#1055;&#1054;%20&#1054;&#1058;&#1044;&#1045;&#1051;&#1059;\2023%20&#1075;&#1086;&#1076;\&#1087;&#1088;&#1080;&#1082;&#1072;&#1079;&#1099;%20&#1087;&#1086;%20&#1093;&#1086;&#1079;&#1076;&#1077;&#1103;&#1090;&#1077;&#1083;&#1100;&#1085;&#1086;&#1089;&#1090;&#1080;\&#8470;%20107.%20&#1074;&#1085;&#1077;&#1089;.%20&#1080;&#1079;&#1084;.%20&#1086;&#1073;%20&#1091;&#1095;&#1077;&#1090;&#1077;%20&#1086;&#1073;&#1103;&#1079;&#1072;&#1090;&#1077;&#1083;&#1100;&#1089;&#1090;&#1074;%20(&#1088;&#1072;&#1081;&#1086;&#1085;).rtf" TargetMode="External"/><Relationship Id="rId41" Type="http://schemas.openxmlformats.org/officeDocument/2006/relationships/hyperlink" Target="file:///C:\Users\FIN-01\Documents\&#1055;&#1056;&#1048;&#1050;&#1040;&#1047;&#1067;%20&#1055;&#1054;%20&#1054;&#1058;&#1044;&#1045;&#1051;&#1059;\2023%20&#1075;&#1086;&#1076;\&#1087;&#1088;&#1080;&#1082;&#1072;&#1079;&#1099;%20&#1087;&#1086;%20&#1093;&#1086;&#1079;&#1076;&#1077;&#1103;&#1090;&#1077;&#1083;&#1100;&#1085;&#1086;&#1089;&#1090;&#1080;\&#8470;%20107.%20&#1074;&#1085;&#1077;&#1089;.%20&#1080;&#1079;&#1084;.%20&#1086;&#1073;%20&#1091;&#1095;&#1077;&#1090;&#1077;%20&#1086;&#1073;&#1103;&#1079;&#1072;&#1090;&#1077;&#1083;&#1100;&#1089;&#1090;&#1074;%20(&#1088;&#1072;&#1081;&#1086;&#1085;).rtf" TargetMode="External"/><Relationship Id="rId54" Type="http://schemas.openxmlformats.org/officeDocument/2006/relationships/hyperlink" Target="garantf1://71200866.90000/" TargetMode="External"/><Relationship Id="rId62" Type="http://schemas.openxmlformats.org/officeDocument/2006/relationships/hyperlink" Target="file:///C:\Users\FIN-01\Documents\&#1055;&#1056;&#1048;&#1050;&#1040;&#1047;&#1067;%20&#1055;&#1054;%20&#1054;&#1058;&#1044;&#1045;&#1051;&#1059;\2023%20&#1075;&#1086;&#1076;\&#1087;&#1088;&#1080;&#1082;&#1072;&#1079;&#1099;%20&#1087;&#1086;%20&#1093;&#1086;&#1079;&#1076;&#1077;&#1103;&#1090;&#1077;&#1083;&#1100;&#1085;&#1086;&#1089;&#1090;&#1080;\&#8470;%20107.%20&#1074;&#1085;&#1077;&#1089;.%20&#1080;&#1079;&#1084;.%20&#1086;&#1073;%20&#1091;&#1095;&#1077;&#1090;&#1077;%20&#1086;&#1073;&#1103;&#1079;&#1072;&#1090;&#1077;&#1083;&#1100;&#1089;&#1090;&#1074;%20(&#1088;&#1072;&#1081;&#1086;&#1085;).rtf" TargetMode="External"/><Relationship Id="rId70" Type="http://schemas.openxmlformats.org/officeDocument/2006/relationships/hyperlink" Target="file:///C:\Users\FIN-01\Documents\&#1055;&#1056;&#1048;&#1050;&#1040;&#1047;&#1067;%20&#1055;&#1054;%20&#1054;&#1058;&#1044;&#1045;&#1051;&#1059;\2023%20&#1075;&#1086;&#1076;\&#1087;&#1088;&#1080;&#1082;&#1072;&#1079;&#1099;%20&#1087;&#1086;%20&#1093;&#1086;&#1079;&#1076;&#1077;&#1103;&#1090;&#1077;&#1083;&#1100;&#1085;&#1086;&#1089;&#1090;&#1080;\&#8470;%20107.%20&#1074;&#1085;&#1077;&#1089;.%20&#1080;&#1079;&#1084;.%20&#1086;&#1073;%20&#1091;&#1095;&#1077;&#1090;&#1077;%20&#1086;&#1073;&#1103;&#1079;&#1072;&#1090;&#1077;&#1083;&#1100;&#1089;&#1090;&#1074;%20(&#1088;&#1072;&#1081;&#1086;&#1085;).rtf" TargetMode="External"/><Relationship Id="rId75" Type="http://schemas.openxmlformats.org/officeDocument/2006/relationships/hyperlink" Target="file:///C:\Users\FIN-01\Documents\&#1055;&#1056;&#1048;&#1050;&#1040;&#1047;&#1067;%20&#1055;&#1054;%20&#1054;&#1058;&#1044;&#1045;&#1051;&#1059;\2023%20&#1075;&#1086;&#1076;\&#1087;&#1088;&#1080;&#1082;&#1072;&#1079;&#1099;%20&#1087;&#1086;%20&#1093;&#1086;&#1079;&#1076;&#1077;&#1103;&#1090;&#1077;&#1083;&#1100;&#1085;&#1086;&#1089;&#1090;&#1080;\&#8470;%20107.%20&#1074;&#1085;&#1077;&#1089;.%20&#1080;&#1079;&#1084;.%20&#1086;&#1073;%20&#1091;&#1095;&#1077;&#1090;&#1077;%20&#1086;&#1073;&#1103;&#1079;&#1072;&#1090;&#1077;&#1083;&#1100;&#1089;&#1090;&#1074;%20(&#1088;&#1072;&#1081;&#1086;&#1085;).rtf" TargetMode="External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file:///C:\Users\FIN-01\Documents\&#1055;&#1056;&#1048;&#1050;&#1040;&#1047;&#1067;%20&#1055;&#1054;%20&#1054;&#1058;&#1044;&#1045;&#1051;&#1059;\2023%20&#1075;&#1086;&#1076;\&#1087;&#1088;&#1080;&#1082;&#1072;&#1079;&#1099;%20&#1087;&#1086;%20&#1093;&#1086;&#1079;&#1076;&#1077;&#1103;&#1090;&#1077;&#1083;&#1100;&#1085;&#1086;&#1089;&#1090;&#1080;\&#1055;&#1059;&#1063;&#1045;&#1046;%20&#1056;&#1040;&#1049;&#1054;&#1053;%20&#1055;&#1088;&#1080;&#1082;&#1072;&#1079;%20&#1086;&#1073;%20&#1091;&#1095;&#1077;&#1090;&#1077;%20&#1086;&#1073;&#1103;&#1079;&#1072;&#1090;&#1077;&#1083;&#1100;&#1089;&#1090;&#1074;%20.rtf" TargetMode="External"/><Relationship Id="rId15" Type="http://schemas.openxmlformats.org/officeDocument/2006/relationships/hyperlink" Target="garantf1://70253464.0/" TargetMode="External"/><Relationship Id="rId23" Type="http://schemas.openxmlformats.org/officeDocument/2006/relationships/hyperlink" Target="garantf1://71200866.30000/" TargetMode="External"/><Relationship Id="rId28" Type="http://schemas.openxmlformats.org/officeDocument/2006/relationships/hyperlink" Target="garantf1://47307210.0/" TargetMode="External"/><Relationship Id="rId36" Type="http://schemas.openxmlformats.org/officeDocument/2006/relationships/hyperlink" Target="file:///C:\Users\FIN-01\Documents\&#1055;&#1056;&#1048;&#1050;&#1040;&#1047;&#1067;%20&#1055;&#1054;%20&#1054;&#1058;&#1044;&#1045;&#1051;&#1059;\2023%20&#1075;&#1086;&#1076;\&#1087;&#1088;&#1080;&#1082;&#1072;&#1079;&#1099;%20&#1087;&#1086;%20&#1093;&#1086;&#1079;&#1076;&#1077;&#1103;&#1090;&#1077;&#1083;&#1100;&#1085;&#1086;&#1089;&#1090;&#1080;\&#8470;%20107.%20&#1074;&#1085;&#1077;&#1089;.%20&#1080;&#1079;&#1084;.%20&#1086;&#1073;%20&#1091;&#1095;&#1077;&#1090;&#1077;%20&#1086;&#1073;&#1103;&#1079;&#1072;&#1090;&#1077;&#1083;&#1100;&#1089;&#1090;&#1074;%20(&#1088;&#1072;&#1081;&#1086;&#1085;).rtf" TargetMode="External"/><Relationship Id="rId49" Type="http://schemas.openxmlformats.org/officeDocument/2006/relationships/hyperlink" Target="garantf1://71200866.60000/" TargetMode="External"/><Relationship Id="rId57" Type="http://schemas.openxmlformats.org/officeDocument/2006/relationships/hyperlink" Target="https://internet.garant.ru/document/redirect/7046594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32</Pages>
  <Words>13272</Words>
  <Characters>75652</Characters>
  <Application>Microsoft Office Word</Application>
  <DocSecurity>0</DocSecurity>
  <Lines>630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FIN-01</dc:creator>
  <cp:keywords/>
  <dc:description/>
  <cp:lastModifiedBy>FIN-01</cp:lastModifiedBy>
  <cp:revision>10</cp:revision>
  <dcterms:created xsi:type="dcterms:W3CDTF">2023-12-27T06:21:00Z</dcterms:created>
  <dcterms:modified xsi:type="dcterms:W3CDTF">2026-04-27T05:59:00Z</dcterms:modified>
</cp:coreProperties>
</file>